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  <w:r w:rsidRPr="008030AE">
        <w:rPr>
          <w:b/>
          <w:color w:val="000000" w:themeColor="text1"/>
          <w:sz w:val="24"/>
          <w:szCs w:val="24"/>
          <w:u w:val="single"/>
        </w:rPr>
        <w:t>TERMO DE CONTRATO N.º 0</w:t>
      </w:r>
      <w:r w:rsidR="00DE30EB">
        <w:rPr>
          <w:b/>
          <w:color w:val="000000" w:themeColor="text1"/>
          <w:sz w:val="24"/>
          <w:szCs w:val="24"/>
          <w:u w:val="single"/>
        </w:rPr>
        <w:t>4</w:t>
      </w:r>
      <w:r w:rsidR="009453D1">
        <w:rPr>
          <w:b/>
          <w:color w:val="000000" w:themeColor="text1"/>
          <w:sz w:val="24"/>
          <w:szCs w:val="24"/>
          <w:u w:val="single"/>
        </w:rPr>
        <w:t>2</w:t>
      </w:r>
      <w:r w:rsidRPr="008030AE">
        <w:rPr>
          <w:b/>
          <w:color w:val="000000" w:themeColor="text1"/>
          <w:sz w:val="24"/>
          <w:szCs w:val="24"/>
          <w:u w:val="single"/>
        </w:rPr>
        <w:t>/201</w:t>
      </w:r>
      <w:r w:rsidR="00994618">
        <w:rPr>
          <w:b/>
          <w:color w:val="000000" w:themeColor="text1"/>
          <w:sz w:val="24"/>
          <w:szCs w:val="24"/>
          <w:u w:val="single"/>
        </w:rPr>
        <w:t>9</w:t>
      </w:r>
    </w:p>
    <w:p w:rsidR="008030AE" w:rsidRPr="00D96910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 xml:space="preserve">PROCESSO </w:t>
      </w:r>
      <w:proofErr w:type="gramStart"/>
      <w:r w:rsidRPr="00D96910">
        <w:rPr>
          <w:b/>
          <w:color w:val="000000" w:themeColor="text1"/>
          <w:sz w:val="24"/>
          <w:szCs w:val="24"/>
        </w:rPr>
        <w:t xml:space="preserve">ADMINISTRATIVO  </w:t>
      </w:r>
      <w:r w:rsidR="00C43AAF">
        <w:rPr>
          <w:b/>
          <w:color w:val="000000" w:themeColor="text1"/>
          <w:sz w:val="24"/>
          <w:szCs w:val="24"/>
        </w:rPr>
        <w:t>Nº</w:t>
      </w:r>
      <w:proofErr w:type="gramEnd"/>
      <w:r w:rsidRPr="00D96910">
        <w:rPr>
          <w:b/>
          <w:color w:val="000000" w:themeColor="text1"/>
          <w:sz w:val="24"/>
          <w:szCs w:val="24"/>
        </w:rPr>
        <w:t xml:space="preserve"> </w:t>
      </w:r>
      <w:r w:rsidR="000C7647">
        <w:rPr>
          <w:b/>
          <w:color w:val="000000" w:themeColor="text1"/>
          <w:sz w:val="24"/>
          <w:szCs w:val="24"/>
        </w:rPr>
        <w:t>0</w:t>
      </w:r>
      <w:r w:rsidR="00DE30EB">
        <w:rPr>
          <w:b/>
          <w:color w:val="000000" w:themeColor="text1"/>
          <w:sz w:val="24"/>
          <w:szCs w:val="24"/>
        </w:rPr>
        <w:t>3</w:t>
      </w:r>
      <w:r w:rsidR="009453D1">
        <w:rPr>
          <w:b/>
          <w:color w:val="000000" w:themeColor="text1"/>
          <w:sz w:val="24"/>
          <w:szCs w:val="24"/>
        </w:rPr>
        <w:t>0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D96910" w:rsidRPr="00D96910" w:rsidRDefault="00D96910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</w:rPr>
      </w:pPr>
      <w:r w:rsidRPr="00D96910">
        <w:rPr>
          <w:b/>
          <w:color w:val="000000" w:themeColor="text1"/>
          <w:sz w:val="24"/>
          <w:szCs w:val="24"/>
        </w:rPr>
        <w:t>MODALIDADE</w:t>
      </w:r>
      <w:r>
        <w:rPr>
          <w:b/>
          <w:color w:val="000000" w:themeColor="text1"/>
          <w:sz w:val="24"/>
          <w:szCs w:val="24"/>
        </w:rPr>
        <w:t xml:space="preserve"> DISPENSA</w:t>
      </w:r>
      <w:r w:rsidR="00C43AAF">
        <w:rPr>
          <w:b/>
          <w:color w:val="000000" w:themeColor="text1"/>
          <w:sz w:val="24"/>
          <w:szCs w:val="24"/>
        </w:rPr>
        <w:t xml:space="preserve"> Nº</w:t>
      </w:r>
      <w:r w:rsidR="000C7647">
        <w:rPr>
          <w:b/>
          <w:color w:val="000000" w:themeColor="text1"/>
          <w:sz w:val="24"/>
          <w:szCs w:val="24"/>
        </w:rPr>
        <w:t xml:space="preserve"> 0</w:t>
      </w:r>
      <w:r w:rsidR="00DE30EB">
        <w:rPr>
          <w:b/>
          <w:color w:val="000000" w:themeColor="text1"/>
          <w:sz w:val="24"/>
          <w:szCs w:val="24"/>
        </w:rPr>
        <w:t>1</w:t>
      </w:r>
      <w:r w:rsidR="009453D1">
        <w:rPr>
          <w:b/>
          <w:color w:val="000000" w:themeColor="text1"/>
          <w:sz w:val="24"/>
          <w:szCs w:val="24"/>
        </w:rPr>
        <w:t>1</w:t>
      </w:r>
      <w:r w:rsidR="000C7647">
        <w:rPr>
          <w:b/>
          <w:color w:val="000000" w:themeColor="text1"/>
          <w:sz w:val="24"/>
          <w:szCs w:val="24"/>
        </w:rPr>
        <w:t>/201</w:t>
      </w:r>
      <w:r w:rsidR="00994618">
        <w:rPr>
          <w:b/>
          <w:color w:val="000000" w:themeColor="text1"/>
          <w:sz w:val="24"/>
          <w:szCs w:val="24"/>
        </w:rPr>
        <w:t>9</w:t>
      </w:r>
    </w:p>
    <w:p w:rsidR="008030AE" w:rsidRPr="008030AE" w:rsidRDefault="008030AE" w:rsidP="008030AE">
      <w:pPr>
        <w:pStyle w:val="c010168"/>
        <w:spacing w:line="276" w:lineRule="auto"/>
        <w:ind w:left="-142" w:right="-143"/>
        <w:rPr>
          <w:b/>
          <w:color w:val="000000" w:themeColor="text1"/>
          <w:sz w:val="24"/>
          <w:szCs w:val="24"/>
          <w:u w:val="single"/>
        </w:rPr>
      </w:pP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O </w:t>
      </w:r>
      <w:r w:rsidRPr="008030AE">
        <w:rPr>
          <w:b/>
          <w:bCs/>
          <w:color w:val="000000" w:themeColor="text1"/>
        </w:rPr>
        <w:t xml:space="preserve">MUNICÍPIO DE PRESIDENTE LUCENA, </w:t>
      </w:r>
      <w:r w:rsidRPr="008030AE">
        <w:rPr>
          <w:color w:val="000000" w:themeColor="text1"/>
        </w:rPr>
        <w:t>pessoa jurídica de direito público, com sede na Rua</w:t>
      </w:r>
      <w:r w:rsidR="0090740A">
        <w:rPr>
          <w:color w:val="000000" w:themeColor="text1"/>
        </w:rPr>
        <w:t xml:space="preserve"> Ipiranga, 375</w:t>
      </w:r>
      <w:r w:rsidRPr="008030AE">
        <w:rPr>
          <w:color w:val="000000" w:themeColor="text1"/>
        </w:rPr>
        <w:t>, centro, na cidade de Presidente Lucena - RS, inscrita no CGC/MF sob n° 94.707.494/0001-92, neste ato representado pel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Prefeit</w:t>
      </w:r>
      <w:r w:rsidR="00D96910">
        <w:rPr>
          <w:color w:val="000000" w:themeColor="text1"/>
        </w:rPr>
        <w:t>o</w:t>
      </w:r>
      <w:r w:rsidRPr="008030AE">
        <w:rPr>
          <w:color w:val="000000" w:themeColor="text1"/>
        </w:rPr>
        <w:t xml:space="preserve"> Municipal,</w:t>
      </w:r>
      <w:r w:rsidRPr="008030AE">
        <w:rPr>
          <w:color w:val="000000" w:themeColor="text1"/>
          <w:lang w:bidi="pt-BR"/>
        </w:rPr>
        <w:t xml:space="preserve"> Sr</w:t>
      </w:r>
      <w:r w:rsidR="00D96910">
        <w:rPr>
          <w:color w:val="000000" w:themeColor="text1"/>
          <w:lang w:bidi="pt-BR"/>
        </w:rPr>
        <w:t>.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8030AE">
        <w:rPr>
          <w:color w:val="000000" w:themeColor="text1"/>
          <w:lang w:bidi="pt-BR"/>
        </w:rPr>
        <w:t xml:space="preserve">, doravante denominado simplesmente </w:t>
      </w:r>
      <w:r w:rsidRPr="008030AE">
        <w:rPr>
          <w:b/>
          <w:color w:val="000000" w:themeColor="text1"/>
          <w:lang w:bidi="pt-BR"/>
        </w:rPr>
        <w:t>Contratante</w:t>
      </w:r>
      <w:r w:rsidRPr="008030AE">
        <w:rPr>
          <w:color w:val="000000" w:themeColor="text1"/>
        </w:rPr>
        <w:t xml:space="preserve">, e </w:t>
      </w:r>
      <w:r w:rsidR="009453D1">
        <w:rPr>
          <w:b/>
          <w:bCs/>
          <w:color w:val="000000" w:themeColor="text1"/>
        </w:rPr>
        <w:t>OSTOROESTE NATALIO DOS SANTOS</w:t>
      </w:r>
      <w:r w:rsidRPr="008030AE">
        <w:rPr>
          <w:b/>
          <w:bCs/>
          <w:color w:val="000000" w:themeColor="text1"/>
        </w:rPr>
        <w:t xml:space="preserve">, </w:t>
      </w:r>
      <w:r w:rsidR="00DE30EB">
        <w:rPr>
          <w:bCs/>
          <w:color w:val="000000" w:themeColor="text1"/>
        </w:rPr>
        <w:t>inscrit</w:t>
      </w:r>
      <w:r w:rsidR="009453D1">
        <w:rPr>
          <w:bCs/>
          <w:color w:val="000000" w:themeColor="text1"/>
        </w:rPr>
        <w:t>o</w:t>
      </w:r>
      <w:r w:rsidR="00DE30EB">
        <w:rPr>
          <w:bCs/>
          <w:color w:val="000000" w:themeColor="text1"/>
        </w:rPr>
        <w:t xml:space="preserve"> no CNPJ Nº </w:t>
      </w:r>
      <w:r w:rsidR="009453D1">
        <w:rPr>
          <w:bCs/>
          <w:color w:val="000000" w:themeColor="text1"/>
        </w:rPr>
        <w:t>17.460.284/0001-00</w:t>
      </w:r>
      <w:r w:rsidR="00DE30EB">
        <w:rPr>
          <w:bCs/>
          <w:color w:val="000000" w:themeColor="text1"/>
        </w:rPr>
        <w:t xml:space="preserve">, </w:t>
      </w:r>
      <w:r w:rsidRPr="008030AE">
        <w:rPr>
          <w:color w:val="000000" w:themeColor="text1"/>
        </w:rPr>
        <w:t xml:space="preserve">residente e domiciliado em </w:t>
      </w:r>
      <w:r w:rsidR="00DE30EB">
        <w:rPr>
          <w:color w:val="000000" w:themeColor="text1"/>
        </w:rPr>
        <w:t>Ivoti</w:t>
      </w:r>
      <w:r w:rsidRPr="008030AE">
        <w:rPr>
          <w:color w:val="000000" w:themeColor="text1"/>
        </w:rPr>
        <w:t xml:space="preserve">, </w:t>
      </w:r>
      <w:r w:rsidR="00DE30EB">
        <w:rPr>
          <w:color w:val="000000" w:themeColor="text1"/>
        </w:rPr>
        <w:t>Rua</w:t>
      </w:r>
      <w:r w:rsidR="00994618">
        <w:rPr>
          <w:color w:val="000000" w:themeColor="text1"/>
        </w:rPr>
        <w:t xml:space="preserve"> </w:t>
      </w:r>
      <w:proofErr w:type="spellStart"/>
      <w:r w:rsidR="009453D1">
        <w:rPr>
          <w:color w:val="000000" w:themeColor="text1"/>
        </w:rPr>
        <w:t>Ereneo</w:t>
      </w:r>
      <w:proofErr w:type="spellEnd"/>
      <w:r w:rsidR="009453D1">
        <w:rPr>
          <w:color w:val="000000" w:themeColor="text1"/>
        </w:rPr>
        <w:t xml:space="preserve"> </w:t>
      </w:r>
      <w:proofErr w:type="spellStart"/>
      <w:r w:rsidR="009453D1">
        <w:rPr>
          <w:color w:val="000000" w:themeColor="text1"/>
        </w:rPr>
        <w:t>Edwino</w:t>
      </w:r>
      <w:proofErr w:type="spellEnd"/>
      <w:r w:rsidR="009453D1">
        <w:rPr>
          <w:color w:val="000000" w:themeColor="text1"/>
        </w:rPr>
        <w:t xml:space="preserve"> </w:t>
      </w:r>
      <w:proofErr w:type="spellStart"/>
      <w:r w:rsidR="009453D1">
        <w:rPr>
          <w:color w:val="000000" w:themeColor="text1"/>
        </w:rPr>
        <w:t>Dillenburg</w:t>
      </w:r>
      <w:proofErr w:type="spellEnd"/>
      <w:r w:rsidR="00D96910">
        <w:rPr>
          <w:color w:val="000000" w:themeColor="text1"/>
        </w:rPr>
        <w:t xml:space="preserve">, </w:t>
      </w:r>
      <w:r w:rsidR="009453D1">
        <w:rPr>
          <w:color w:val="000000" w:themeColor="text1"/>
        </w:rPr>
        <w:t>1698</w:t>
      </w:r>
      <w:r w:rsidR="00D96910">
        <w:rPr>
          <w:color w:val="000000" w:themeColor="text1"/>
        </w:rPr>
        <w:t>, inscrit</w:t>
      </w:r>
      <w:r w:rsidR="009453D1">
        <w:rPr>
          <w:color w:val="000000" w:themeColor="text1"/>
        </w:rPr>
        <w:t>o</w:t>
      </w:r>
      <w:r w:rsidR="00D96910">
        <w:rPr>
          <w:color w:val="000000" w:themeColor="text1"/>
        </w:rPr>
        <w:t xml:space="preserve"> no </w:t>
      </w:r>
      <w:r w:rsidRPr="008030AE">
        <w:rPr>
          <w:color w:val="000000" w:themeColor="text1"/>
        </w:rPr>
        <w:t>CPF</w:t>
      </w:r>
      <w:r w:rsidR="00D96910">
        <w:rPr>
          <w:color w:val="000000" w:themeColor="text1"/>
        </w:rPr>
        <w:t xml:space="preserve"> sob o </w:t>
      </w:r>
      <w:r w:rsidRPr="008030AE">
        <w:rPr>
          <w:color w:val="000000" w:themeColor="text1"/>
        </w:rPr>
        <w:t xml:space="preserve">nº </w:t>
      </w:r>
      <w:r w:rsidR="009453D1">
        <w:rPr>
          <w:color w:val="000000" w:themeColor="text1"/>
        </w:rPr>
        <w:t>058.038.459-49</w:t>
      </w:r>
      <w:r w:rsidRPr="008030AE">
        <w:rPr>
          <w:color w:val="000000" w:themeColor="text1"/>
        </w:rPr>
        <w:t>, denominad</w:t>
      </w:r>
      <w:r w:rsidR="00994618">
        <w:rPr>
          <w:color w:val="000000" w:themeColor="text1"/>
        </w:rPr>
        <w:t>a</w:t>
      </w:r>
      <w:r w:rsidRPr="008030AE">
        <w:rPr>
          <w:color w:val="000000" w:themeColor="text1"/>
        </w:rPr>
        <w:t xml:space="preserve"> Contratado, celebram este contrato, nas seguintes condições: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PRIMEIRA: DO OBJETO</w:t>
      </w:r>
    </w:p>
    <w:p w:rsidR="008030AE" w:rsidRPr="008030AE" w:rsidRDefault="008030AE" w:rsidP="008030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O presente contrato tem por objeto a prestação de serviços de </w:t>
      </w:r>
      <w:r w:rsidR="00DE30EB" w:rsidRPr="00DE30EB">
        <w:rPr>
          <w:color w:val="000000" w:themeColor="text1"/>
        </w:rPr>
        <w:t xml:space="preserve">aulas de </w:t>
      </w:r>
      <w:r w:rsidR="009453D1">
        <w:rPr>
          <w:color w:val="000000" w:themeColor="text1"/>
        </w:rPr>
        <w:t>música e canto</w:t>
      </w:r>
      <w:r w:rsidR="00DE30EB" w:rsidRPr="00DE30EB">
        <w:rPr>
          <w:color w:val="000000" w:themeColor="text1"/>
        </w:rPr>
        <w:t xml:space="preserve"> e participação em eventos </w:t>
      </w:r>
      <w:r w:rsidR="009453D1">
        <w:rPr>
          <w:color w:val="000000" w:themeColor="text1"/>
        </w:rPr>
        <w:t>quando solicitado</w:t>
      </w:r>
      <w:r w:rsidR="00DE30EB" w:rsidRPr="00DE30EB">
        <w:rPr>
          <w:color w:val="000000" w:themeColor="text1"/>
        </w:rPr>
        <w:t>.</w:t>
      </w: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Normal1"/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b/>
          <w:bCs/>
          <w:color w:val="000000" w:themeColor="text1"/>
          <w:u w:val="single"/>
        </w:rPr>
      </w:pPr>
      <w:r w:rsidRPr="008030AE">
        <w:rPr>
          <w:b/>
          <w:bCs/>
          <w:color w:val="000000" w:themeColor="text1"/>
          <w:u w:val="single"/>
        </w:rPr>
        <w:t>CLAUSULA SEGUNDA: DA FORMA DA PRESTAÇÃO DOS SERVIÇOS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color w:val="000000" w:themeColor="text1"/>
          <w:sz w:val="24"/>
          <w:szCs w:val="24"/>
        </w:rPr>
      </w:pPr>
      <w:r w:rsidRPr="008030AE">
        <w:rPr>
          <w:color w:val="000000" w:themeColor="text1"/>
          <w:sz w:val="24"/>
          <w:szCs w:val="24"/>
        </w:rPr>
        <w:t xml:space="preserve">Os serviços serão prestados através de atividades a serem desenvolvidas </w:t>
      </w:r>
      <w:r w:rsidR="00DE30EB">
        <w:rPr>
          <w:color w:val="000000" w:themeColor="text1"/>
          <w:sz w:val="24"/>
          <w:szCs w:val="24"/>
        </w:rPr>
        <w:t xml:space="preserve">com adultos, crianças e adolescentes em situação de vulnerabilidade social, no CRAS em Presidente Lucena, </w:t>
      </w:r>
      <w:r w:rsidR="009453D1">
        <w:rPr>
          <w:color w:val="000000" w:themeColor="text1"/>
          <w:sz w:val="24"/>
          <w:szCs w:val="24"/>
        </w:rPr>
        <w:t>uma tarde por semana</w:t>
      </w:r>
      <w:r w:rsidRPr="008030AE">
        <w:rPr>
          <w:color w:val="000000" w:themeColor="text1"/>
          <w:sz w:val="24"/>
          <w:szCs w:val="24"/>
        </w:rPr>
        <w:t>, no Município e de acordo com o objeto deste contrato.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/>
          <w:bCs/>
          <w:color w:val="000000" w:themeColor="text1"/>
          <w:sz w:val="24"/>
          <w:szCs w:val="24"/>
          <w:u w:val="single"/>
        </w:rPr>
      </w:pPr>
      <w:r w:rsidRPr="008030AE">
        <w:rPr>
          <w:b/>
          <w:bCs/>
          <w:color w:val="000000" w:themeColor="text1"/>
          <w:sz w:val="24"/>
          <w:szCs w:val="24"/>
          <w:u w:val="single"/>
        </w:rPr>
        <w:t>CLÁUSULA TERCEIRA: DO PREÇO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  <w:r w:rsidRPr="008030AE">
        <w:rPr>
          <w:bCs/>
          <w:color w:val="000000" w:themeColor="text1"/>
          <w:sz w:val="24"/>
          <w:szCs w:val="24"/>
        </w:rPr>
        <w:t xml:space="preserve">O contratante pagará ao contratado </w:t>
      </w:r>
      <w:r w:rsidR="00DE30EB">
        <w:rPr>
          <w:bCs/>
          <w:color w:val="000000" w:themeColor="text1"/>
          <w:sz w:val="24"/>
          <w:szCs w:val="24"/>
        </w:rPr>
        <w:t xml:space="preserve">o valor de R$26,00 a hora, </w:t>
      </w:r>
      <w:r w:rsidR="00D96910">
        <w:rPr>
          <w:bCs/>
          <w:color w:val="000000" w:themeColor="text1"/>
          <w:sz w:val="24"/>
          <w:szCs w:val="24"/>
        </w:rPr>
        <w:t xml:space="preserve">totalizando </w:t>
      </w:r>
      <w:r w:rsidR="0090740A">
        <w:rPr>
          <w:bCs/>
          <w:color w:val="000000" w:themeColor="text1"/>
          <w:sz w:val="24"/>
          <w:szCs w:val="24"/>
        </w:rPr>
        <w:t xml:space="preserve">144 horas no valor de </w:t>
      </w:r>
      <w:r w:rsidR="00D96910">
        <w:rPr>
          <w:bCs/>
          <w:color w:val="000000" w:themeColor="text1"/>
          <w:sz w:val="24"/>
          <w:szCs w:val="24"/>
        </w:rPr>
        <w:t xml:space="preserve">R$ </w:t>
      </w:r>
      <w:r w:rsidR="009453D1">
        <w:rPr>
          <w:bCs/>
          <w:color w:val="000000" w:themeColor="text1"/>
          <w:sz w:val="24"/>
          <w:szCs w:val="24"/>
        </w:rPr>
        <w:t>3.744</w:t>
      </w:r>
      <w:r w:rsidR="00D96910">
        <w:rPr>
          <w:bCs/>
          <w:color w:val="000000" w:themeColor="text1"/>
          <w:sz w:val="24"/>
          <w:szCs w:val="24"/>
        </w:rPr>
        <w:t>,00 (</w:t>
      </w:r>
      <w:r w:rsidR="009453D1">
        <w:rPr>
          <w:bCs/>
          <w:color w:val="000000" w:themeColor="text1"/>
          <w:sz w:val="24"/>
          <w:szCs w:val="24"/>
        </w:rPr>
        <w:t xml:space="preserve">três </w:t>
      </w:r>
      <w:r w:rsidR="00D96910">
        <w:rPr>
          <w:bCs/>
          <w:color w:val="000000" w:themeColor="text1"/>
          <w:sz w:val="24"/>
          <w:szCs w:val="24"/>
        </w:rPr>
        <w:t>mil</w:t>
      </w:r>
      <w:r w:rsidR="00994618">
        <w:rPr>
          <w:bCs/>
          <w:color w:val="000000" w:themeColor="text1"/>
          <w:sz w:val="24"/>
          <w:szCs w:val="24"/>
        </w:rPr>
        <w:t xml:space="preserve"> </w:t>
      </w:r>
      <w:r w:rsidR="009453D1">
        <w:rPr>
          <w:bCs/>
          <w:color w:val="000000" w:themeColor="text1"/>
          <w:sz w:val="24"/>
          <w:szCs w:val="24"/>
        </w:rPr>
        <w:t>setecentos e quarenta e quatro</w:t>
      </w:r>
      <w:r w:rsidR="00D96910">
        <w:rPr>
          <w:bCs/>
          <w:color w:val="000000" w:themeColor="text1"/>
          <w:sz w:val="24"/>
          <w:szCs w:val="24"/>
        </w:rPr>
        <w:t xml:space="preserve"> reais).</w:t>
      </w:r>
      <w:r w:rsidRPr="008030AE">
        <w:rPr>
          <w:bCs/>
          <w:color w:val="000000" w:themeColor="text1"/>
          <w:sz w:val="24"/>
          <w:szCs w:val="24"/>
        </w:rPr>
        <w:t xml:space="preserve"> </w:t>
      </w:r>
    </w:p>
    <w:p w:rsidR="008030AE" w:rsidRPr="008030AE" w:rsidRDefault="008030AE" w:rsidP="008030AE">
      <w:pPr>
        <w:pStyle w:val="a010168"/>
        <w:spacing w:line="276" w:lineRule="auto"/>
        <w:ind w:left="-142" w:right="-143"/>
        <w:rPr>
          <w:bCs/>
          <w:color w:val="000000" w:themeColor="text1"/>
          <w:sz w:val="24"/>
          <w:szCs w:val="24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QUARTA: DOS PAGAMENTOS E DO RESTABELECIMENTO DO EQUILÍBRIO ECONÔMICO-FINANCEIRO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a) Se Pessoa Jurídica, a Nota Fiscal deverá ser entregue logo após o encerramento das atividades do mês com as Planilhas de Atividades.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b) Se Pessoa Física, a RPA deverá ser entregue logo após o encerramento das atividades do mês, e SEM FALTA ATÉ O ÚLTIMO DIA ÚTIL DO MÊS, juntamente com as Planilhas de Atividades.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c) O Pagamento será efetuado mensalmente, no mês subsequente ao da prestação dos serviços, de acordo com as horas efetivamente executadas, mediante apresentação de Nota Fiscal e/ou RPA correspondente bem como relatório dos serviços prestados, com aprovação do responsável do CRAS.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 xml:space="preserve">10.1 – O pagamento poderá ser realizado no prazo de 10 (dez) dias após o recebimento da devida Nota fiscal do mês subsequente ao vencido. 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 xml:space="preserve">10.2 – Os valores somente serão liberados mediante a apresentação das notas fiscais correspondentes, acompanhadas das planilhas de atividades, devidamente assinadas pelo responsável pelo recebimento do objeto. 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lastRenderedPageBreak/>
        <w:t xml:space="preserve">10.3 – O pagamento será efetuado nas modalidades “ordem de pagamento bancária”, ou “duplicata em carteira”, devendo a adjudicatária indicar o número de sua conta corrente, agência e banco correspondente. A contratada deverá dispor de conta corrente em qualquer agência bancária, em seu próprio nome/razão social, sendo ela pessoa física ou jurídica. 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10.4 – Sobre o valor da Nota Fiscal/Fatura a ser pago, será efetuado a retenção prevista nos termos das Instruções Normativas do INSS e Receita Federal.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10.5 – O licitante Pessoa Física, será acrescido o percentual de 20% correspondente à contribuição patronal de responsabilidade do Contratante.</w:t>
      </w:r>
    </w:p>
    <w:p w:rsid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10.6 – O objeto descrito neste edital será pago com recursos do Município.</w:t>
      </w:r>
    </w:p>
    <w:p w:rsidR="008030AE" w:rsidRPr="008030AE" w:rsidRDefault="008030AE" w:rsidP="0090740A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proofErr w:type="gramStart"/>
      <w:r w:rsidRPr="008030AE">
        <w:rPr>
          <w:b/>
          <w:color w:val="000000" w:themeColor="text1"/>
          <w:u w:val="single"/>
        </w:rPr>
        <w:t>CLÁUSULA  QUINTA</w:t>
      </w:r>
      <w:proofErr w:type="gramEnd"/>
      <w:r w:rsidRPr="008030AE">
        <w:rPr>
          <w:b/>
          <w:color w:val="000000" w:themeColor="text1"/>
          <w:u w:val="single"/>
        </w:rPr>
        <w:t>: DA ATUALIZAÇÃO MONETÁRIA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No atraso superior ao número de dias previstos para os pagamentos, responderá o contratante perante o contratado pela atualização monetária, incidente sobre o valor da Nota Fiscal ou Nota de Produtor Rural devida, calculada a partir da data do inadimplemento da obrigação até a data do seu efetivo pagamento, com base no </w:t>
      </w:r>
      <w:r w:rsidRPr="008030AE">
        <w:rPr>
          <w:b/>
          <w:color w:val="000000" w:themeColor="text1"/>
        </w:rPr>
        <w:t>IPCA</w:t>
      </w:r>
      <w:r w:rsidRPr="008030AE">
        <w:rPr>
          <w:color w:val="000000" w:themeColor="text1"/>
        </w:rPr>
        <w:t xml:space="preserve"> (Índice de Preços ao Consumidor Amplo), ou outro índice que vier a ser definido em lei, pelo número de dias em que se verificar a inadimplência, devendo ser objeto de cobrança específica mediante faturamento próprio.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SEXTA: DO PRAZO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terá vigência a partir d</w:t>
      </w:r>
      <w:r w:rsidR="0090740A">
        <w:rPr>
          <w:color w:val="000000" w:themeColor="text1"/>
        </w:rPr>
        <w:t xml:space="preserve">e 1º de abril </w:t>
      </w:r>
      <w:r w:rsidRPr="008030AE">
        <w:rPr>
          <w:color w:val="000000" w:themeColor="text1"/>
        </w:rPr>
        <w:t xml:space="preserve">e estender-se-á até </w:t>
      </w:r>
      <w:r w:rsidRPr="008030AE">
        <w:rPr>
          <w:b/>
          <w:color w:val="000000" w:themeColor="text1"/>
        </w:rPr>
        <w:t>31 de dezembro de 201</w:t>
      </w:r>
      <w:r w:rsidR="0090740A">
        <w:rPr>
          <w:b/>
          <w:color w:val="000000" w:themeColor="text1"/>
        </w:rPr>
        <w:t>9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SÉTIMA: DAS OBRIGAÇÕES DA CONTRATADA</w:t>
      </w:r>
      <w:r w:rsidRPr="008030AE">
        <w:rPr>
          <w:color w:val="000000" w:themeColor="text1"/>
          <w:u w:val="single"/>
        </w:rPr>
        <w:t xml:space="preserve"> 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A contratada se obriga a:</w:t>
      </w:r>
      <w:r w:rsidRPr="008030AE">
        <w:rPr>
          <w:color w:val="000000" w:themeColor="text1"/>
        </w:rPr>
        <w:t xml:space="preserve"> 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Executar os serviços de modo satisfatório e de acordo com o estabelecido na Cláusula Primeira (objeto) deste Contrato;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decimal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manter, durante todo o prazo de vigência contratual, as condições de habilitação e qualificação compatíveis com a obrigação assumida;</w:t>
      </w:r>
    </w:p>
    <w:p w:rsidR="008030AE" w:rsidRPr="008030AE" w:rsidRDefault="008030AE" w:rsidP="008030AE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arcar, exclusivamente, com todas as despesas decorrentes da contratação, tais como encargos, inclusive os decorrentes da aplicação das leis sociais, previdenciárias, e tributárias decorrentes da execução do contrato, cabendo-lhe assumir inteira responsabilidade por todos os danos ou prejuízos que venham dolosa ou culposamente a prejudicar a terceiros e/ou ao Município.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OITAVA: DA ALTERAÇÃO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poderá ser alterado nos casos permitidos pelos incisos e parágrafos do artigo 65, da Lei Federal n° 8.666/93 e suas alterações, em especial no caso do inciso II, parágrafo 1°, do mesmo artigo.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b/>
          <w:color w:val="000000" w:themeColor="text1"/>
        </w:rPr>
        <w:t>Parágrafo único</w:t>
      </w:r>
      <w:r w:rsidRPr="008030AE">
        <w:rPr>
          <w:color w:val="000000" w:themeColor="text1"/>
        </w:rPr>
        <w:t xml:space="preserve"> – Em havendo unilateral alteração do contrato, que aumente os encargos da contratada, a Contratante restabelecerá, por aditamento, o equilíbrio econômico-financeiro inicial.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NONA: DA INEXECUÇÃO E DA RESCISÃO DO CONTRATO</w:t>
      </w:r>
    </w:p>
    <w:p w:rsidR="0090740A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inexecução total ou parcial do contrato enseja a sua rescisão, com as </w:t>
      </w:r>
      <w:proofErr w:type="spellStart"/>
      <w:r w:rsidRPr="008030AE">
        <w:rPr>
          <w:color w:val="000000" w:themeColor="text1"/>
        </w:rPr>
        <w:t>conseqüências</w:t>
      </w:r>
      <w:proofErr w:type="spellEnd"/>
      <w:r w:rsidRPr="008030AE">
        <w:rPr>
          <w:color w:val="000000" w:themeColor="text1"/>
        </w:rPr>
        <w:t xml:space="preserve"> contratuais e a </w:t>
      </w:r>
    </w:p>
    <w:p w:rsidR="0090740A" w:rsidRDefault="0090740A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lastRenderedPageBreak/>
        <w:t>aplicação das penalidades previstas em Lei e no contrato. Constituem motivo para rescisão do contrato as hipóteses dos artigos 78 e 79 da Lei n° 8.666/93 e suas alterações.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DÉCIMA: DAS PENALIDADES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Pela inexecução total ou parcial do contrato,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poderá aplicar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as seguintes sanções: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 - ADVERTÊNCIA -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advertida, por escrito, caso forem cometidas irregularidades em relação ao disposto neste contrato;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</w:rPr>
      </w:pPr>
      <w:r w:rsidRPr="008030AE">
        <w:rPr>
          <w:color w:val="000000" w:themeColor="text1"/>
        </w:rPr>
        <w:t xml:space="preserve">II -  MULTA - No caso de inadimplência das cláusulas contratuais,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do valor da fatura correspondente, descontado dos pagamentos pelo </w:t>
      </w:r>
      <w:r w:rsidRPr="008030AE">
        <w:rPr>
          <w:b/>
          <w:color w:val="000000" w:themeColor="text1"/>
        </w:rPr>
        <w:t>Contratante;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III - SUSPENSÃO TEMPORÁRIA - Para participação em licitações e impedimento de contratar com a administração municipal por prazo não superior a 02 (dois) anos no caso de reincidência;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IV - DECLARAÇÃO DE INIDONEIDADE - Para licitar ou contratar com a administração municipal, no caso de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praticar atos ilícitos.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1° - </w:t>
      </w:r>
      <w:r w:rsidRPr="008030AE">
        <w:rPr>
          <w:color w:val="000000" w:themeColor="text1"/>
        </w:rPr>
        <w:t xml:space="preserve">sem prejuízo das cominações referidas nesta Cláusula e, independentemente das perdas e danos que venham a ser apurados,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ficará sujeita à multa de 2% (dois por cento) sobre o valor da contratação quando 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: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a) sem justa causa, deixar de cumprir dentro do prazo estabelecido a obrigação assumida;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b) prestar informações inexatas ou criar embaraços à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c) transferir ou ceder suas obrigações, no todo ou em parte, a terceiros, sem prévia autorização da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>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d) desatender as determinações da fiscalização;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e) cometer qualquer infração às normas legais, federais, estaduais ou municipais, respondendo ainda pelas multas aplicadas pelos órgãos competentes em razão da infração cometida;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>f) recusar-se a executar, sem justa causa, no todo ou em parte, o objeto contratual;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color w:val="000000" w:themeColor="text1"/>
        </w:rPr>
        <w:t xml:space="preserve">g) praticar, por ação ou omissão dolosa, qualquer ato que, por imprudência, negligência, imperícia, dolo ou má-fé, venha a causar dano ao </w:t>
      </w:r>
      <w:r w:rsidRPr="008030AE">
        <w:rPr>
          <w:b/>
          <w:color w:val="000000" w:themeColor="text1"/>
        </w:rPr>
        <w:t xml:space="preserve">Contratante </w:t>
      </w:r>
      <w:r w:rsidRPr="008030AE">
        <w:rPr>
          <w:color w:val="000000" w:themeColor="text1"/>
        </w:rPr>
        <w:t>ou a terceiros, independentemente da obrigação de indenizar ou reparar os danos.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2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multa será descontada dos pagamentos ou, quando for o caso, cobrada judicialmente.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3° - </w:t>
      </w:r>
      <w:r w:rsidRPr="008030AE">
        <w:rPr>
          <w:color w:val="000000" w:themeColor="text1"/>
        </w:rPr>
        <w:t xml:space="preserve">A multa aplicada não impede o </w:t>
      </w:r>
      <w:r w:rsidRPr="008030AE">
        <w:rPr>
          <w:b/>
          <w:color w:val="000000" w:themeColor="text1"/>
        </w:rPr>
        <w:t>Contratante</w:t>
      </w:r>
      <w:r w:rsidRPr="008030AE">
        <w:rPr>
          <w:color w:val="000000" w:themeColor="text1"/>
        </w:rPr>
        <w:t xml:space="preserve"> de rescindir unilateralmente o contrato.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r w:rsidRPr="008030AE">
        <w:rPr>
          <w:b/>
          <w:color w:val="000000" w:themeColor="text1"/>
        </w:rPr>
        <w:t xml:space="preserve">§ 4° - </w:t>
      </w:r>
      <w:r w:rsidRPr="008030AE">
        <w:rPr>
          <w:color w:val="000000" w:themeColor="text1"/>
        </w:rPr>
        <w:t>As multas poderão ser aplicadas juntamente com as demais sanções previstas nesta Cláusula.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5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 xml:space="preserve">A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 xml:space="preserve"> será notificada da aplicação da multa por escrito, assinalado o prazo de 05 (cinco) dias, contados da notificação, para o recebimento da importância correspondente. O não recolhimento no prazo fixado, importa em imediata suspensão de qualquer pagamento à </w:t>
      </w:r>
      <w:r w:rsidRPr="008030AE">
        <w:rPr>
          <w:b/>
          <w:color w:val="000000" w:themeColor="text1"/>
        </w:rPr>
        <w:t>Contratada</w:t>
      </w:r>
      <w:r w:rsidRPr="008030AE">
        <w:rPr>
          <w:color w:val="000000" w:themeColor="text1"/>
        </w:rPr>
        <w:t>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  <w:proofErr w:type="gramStart"/>
      <w:r w:rsidRPr="008030AE">
        <w:rPr>
          <w:b/>
          <w:color w:val="000000" w:themeColor="text1"/>
        </w:rPr>
        <w:t>§  6</w:t>
      </w:r>
      <w:proofErr w:type="gramEnd"/>
      <w:r w:rsidRPr="008030AE">
        <w:rPr>
          <w:b/>
          <w:color w:val="000000" w:themeColor="text1"/>
        </w:rPr>
        <w:t xml:space="preserve">° - </w:t>
      </w:r>
      <w:r w:rsidRPr="008030AE">
        <w:rPr>
          <w:color w:val="000000" w:themeColor="text1"/>
        </w:rPr>
        <w:t>A cobrança de multa será feita mediante desconto no pagamento de faturas apresentadas após sua aplicação, ou ainda, cobrada diretamente da empresa contratada, se a fatura for insuficiente.</w:t>
      </w:r>
    </w:p>
    <w:p w:rsidR="008030AE" w:rsidRPr="008030AE" w:rsidRDefault="008030AE" w:rsidP="008030AE">
      <w:pPr>
        <w:pStyle w:val="A200168"/>
        <w:spacing w:line="276" w:lineRule="auto"/>
        <w:ind w:left="-142" w:right="-143" w:firstLine="0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DÉCIMA-PRIMEIRA: DA FISCALIZAÇÃO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A execução do contrato será acompanhada pelo titular da Secretaria da </w:t>
      </w:r>
      <w:r w:rsidR="0090740A">
        <w:rPr>
          <w:color w:val="000000" w:themeColor="text1"/>
        </w:rPr>
        <w:t>Saúde e Assistência Social</w:t>
      </w:r>
      <w:r w:rsidRPr="008030AE">
        <w:rPr>
          <w:color w:val="000000" w:themeColor="text1"/>
        </w:rPr>
        <w:t xml:space="preserve"> ou por representante expressamente designado.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  <w:u w:val="single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DÉCIMA-SEGUNDA: DA LEGISLAÇÃO QUE REGE 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O presente contrato reger-se-á pela Lei Federal n° 8.666-93, e suas alterações, bem como as situações não previstas porventura verificadas na execução do mesmo.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</w:t>
      </w:r>
      <w:r w:rsidR="0090740A">
        <w:rPr>
          <w:b/>
          <w:color w:val="000000" w:themeColor="text1"/>
          <w:u w:val="single"/>
        </w:rPr>
        <w:t>TERCEIRA</w:t>
      </w:r>
      <w:r w:rsidRPr="008030AE">
        <w:rPr>
          <w:b/>
          <w:color w:val="000000" w:themeColor="text1"/>
          <w:u w:val="single"/>
        </w:rPr>
        <w:t>: DA DOTAÇÃO ORÇAMENTÁRIA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A despesa decorrente da aplicação do presente contrato correrá por conta das seguintes dotações orçamentárias</w:t>
      </w:r>
      <w:r w:rsidR="00994618">
        <w:rPr>
          <w:color w:val="000000" w:themeColor="text1"/>
        </w:rPr>
        <w:t>:</w:t>
      </w:r>
    </w:p>
    <w:p w:rsidR="00DE30EB" w:rsidRPr="00DE30EB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>06 SECRET. DA SAÚDE E ASSISTÊNCIA SOCIAL</w:t>
      </w:r>
    </w:p>
    <w:p w:rsidR="00DE30EB" w:rsidRPr="00DE30EB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>03 FUND. MUN. DA ASSIST. SOCIAL - FMAS</w:t>
      </w:r>
    </w:p>
    <w:p w:rsidR="00DE30EB" w:rsidRPr="00DE30EB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>08.244.0046.2009. Serviços de Assistência Social</w:t>
      </w:r>
    </w:p>
    <w:p w:rsidR="008030AE" w:rsidRDefault="00DE30EB" w:rsidP="00DE30EB">
      <w:pPr>
        <w:pStyle w:val="A0101680"/>
        <w:spacing w:line="276" w:lineRule="auto"/>
        <w:ind w:left="-142" w:right="-143"/>
        <w:rPr>
          <w:bCs/>
          <w:color w:val="000000" w:themeColor="text1"/>
        </w:rPr>
      </w:pPr>
      <w:r w:rsidRPr="00DE30EB">
        <w:rPr>
          <w:bCs/>
          <w:color w:val="000000" w:themeColor="text1"/>
        </w:rPr>
        <w:t xml:space="preserve">3.3.3.9.0.39.00.000000 Outros serviços de </w:t>
      </w:r>
      <w:proofErr w:type="spellStart"/>
      <w:r w:rsidRPr="00DE30EB">
        <w:rPr>
          <w:bCs/>
          <w:color w:val="000000" w:themeColor="text1"/>
        </w:rPr>
        <w:t>terc</w:t>
      </w:r>
      <w:proofErr w:type="spellEnd"/>
      <w:r w:rsidRPr="00DE30EB">
        <w:rPr>
          <w:bCs/>
          <w:color w:val="000000" w:themeColor="text1"/>
        </w:rPr>
        <w:t xml:space="preserve">. - </w:t>
      </w:r>
      <w:proofErr w:type="gramStart"/>
      <w:r w:rsidRPr="00DE30EB">
        <w:rPr>
          <w:bCs/>
          <w:color w:val="000000" w:themeColor="text1"/>
        </w:rPr>
        <w:t>p.</w:t>
      </w:r>
      <w:proofErr w:type="gramEnd"/>
      <w:r w:rsidRPr="00DE30EB">
        <w:rPr>
          <w:bCs/>
          <w:color w:val="000000" w:themeColor="text1"/>
        </w:rPr>
        <w:t xml:space="preserve"> jur. – Conta nº 64900</w:t>
      </w:r>
    </w:p>
    <w:p w:rsidR="00DE30EB" w:rsidRPr="008030AE" w:rsidRDefault="00DE30EB" w:rsidP="00DE30EB">
      <w:pPr>
        <w:pStyle w:val="A0101680"/>
        <w:spacing w:line="276" w:lineRule="auto"/>
        <w:ind w:left="-142" w:right="-143"/>
        <w:rPr>
          <w:b/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CLÁUSULA DÉCIMA-</w:t>
      </w:r>
      <w:r w:rsidR="0090740A" w:rsidRPr="0090740A">
        <w:t xml:space="preserve"> </w:t>
      </w:r>
      <w:r w:rsidR="0090740A" w:rsidRPr="0090740A">
        <w:rPr>
          <w:b/>
          <w:color w:val="000000" w:themeColor="text1"/>
          <w:u w:val="single"/>
        </w:rPr>
        <w:t>QUARTA</w:t>
      </w:r>
      <w:r w:rsidRPr="008030AE">
        <w:rPr>
          <w:b/>
          <w:color w:val="000000" w:themeColor="text1"/>
          <w:u w:val="single"/>
        </w:rPr>
        <w:t>: DO FORO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Para dirimir eventuais dúvidas suscitadas pelos termos do presente instrumento, fica eleito o Foro da Comarca de Ivoti - RS.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D96910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 xml:space="preserve">E, por estarem acordes, as partes firmam o presente instrumento, em </w:t>
      </w:r>
      <w:r w:rsidR="00D96910">
        <w:rPr>
          <w:color w:val="000000" w:themeColor="text1"/>
        </w:rPr>
        <w:t>duas</w:t>
      </w:r>
      <w:r w:rsidRPr="008030AE">
        <w:rPr>
          <w:color w:val="000000" w:themeColor="text1"/>
        </w:rPr>
        <w:t xml:space="preserve"> (0</w:t>
      </w:r>
      <w:r w:rsidR="00D96910">
        <w:rPr>
          <w:color w:val="000000" w:themeColor="text1"/>
        </w:rPr>
        <w:t>2</w:t>
      </w:r>
      <w:r w:rsidRPr="008030AE">
        <w:rPr>
          <w:color w:val="000000" w:themeColor="text1"/>
        </w:rPr>
        <w:t>) vias de igual teor e forma, na presença de duas testemunhas.</w:t>
      </w:r>
    </w:p>
    <w:p w:rsidR="0090740A" w:rsidRPr="008030AE" w:rsidRDefault="0090740A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DE30EB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right"/>
        <w:rPr>
          <w:b/>
          <w:bCs/>
          <w:color w:val="000000" w:themeColor="text1"/>
        </w:rPr>
      </w:pPr>
      <w:r w:rsidRPr="008030AE">
        <w:rPr>
          <w:color w:val="000000" w:themeColor="text1"/>
        </w:rPr>
        <w:t xml:space="preserve">Presidente Lucena, </w:t>
      </w:r>
      <w:r w:rsidR="0090740A">
        <w:rPr>
          <w:color w:val="000000" w:themeColor="text1"/>
        </w:rPr>
        <w:t>27</w:t>
      </w:r>
      <w:r w:rsidRPr="008030AE">
        <w:rPr>
          <w:color w:val="000000" w:themeColor="text1"/>
        </w:rPr>
        <w:t xml:space="preserve"> de </w:t>
      </w:r>
      <w:r w:rsidR="0090740A">
        <w:rPr>
          <w:color w:val="000000" w:themeColor="text1"/>
        </w:rPr>
        <w:t>março</w:t>
      </w:r>
      <w:r w:rsidRPr="008030AE">
        <w:rPr>
          <w:color w:val="000000" w:themeColor="text1"/>
        </w:rPr>
        <w:t xml:space="preserve"> de 201</w:t>
      </w:r>
      <w:r w:rsidR="00DE30EB">
        <w:rPr>
          <w:color w:val="000000" w:themeColor="text1"/>
        </w:rPr>
        <w:t>9</w:t>
      </w:r>
      <w:r w:rsidRPr="008030AE">
        <w:rPr>
          <w:color w:val="000000" w:themeColor="text1"/>
        </w:rPr>
        <w:t>.</w:t>
      </w:r>
      <w:r w:rsidRPr="008030AE">
        <w:rPr>
          <w:b/>
          <w:bCs/>
          <w:color w:val="000000" w:themeColor="text1"/>
        </w:rPr>
        <w:t xml:space="preserve"> 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</w:p>
    <w:p w:rsidR="008030AE" w:rsidRPr="008030AE" w:rsidRDefault="00D96910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GILMAR FÜHR</w:t>
      </w:r>
      <w:r w:rsidR="008030AE" w:rsidRPr="008030AE">
        <w:rPr>
          <w:b/>
          <w:bCs/>
          <w:color w:val="000000" w:themeColor="text1"/>
        </w:rPr>
        <w:t xml:space="preserve">                                 </w:t>
      </w:r>
      <w:r w:rsidR="009453D1">
        <w:rPr>
          <w:b/>
          <w:bCs/>
          <w:color w:val="000000" w:themeColor="text1"/>
        </w:rPr>
        <w:t>OSTOROESTE NATALIO DOS SANTOS</w:t>
      </w:r>
    </w:p>
    <w:p w:rsidR="008030AE" w:rsidRPr="008030AE" w:rsidRDefault="008030AE" w:rsidP="008030AE">
      <w:pPr>
        <w:pStyle w:val="C0101680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spacing w:line="276" w:lineRule="auto"/>
        <w:ind w:left="-142" w:right="-143"/>
        <w:jc w:val="both"/>
        <w:rPr>
          <w:color w:val="000000" w:themeColor="text1"/>
        </w:rPr>
      </w:pPr>
      <w:r w:rsidRPr="008030AE">
        <w:rPr>
          <w:color w:val="000000" w:themeColor="text1"/>
        </w:rPr>
        <w:t xml:space="preserve">                   </w:t>
      </w:r>
      <w:r w:rsidR="00D96910">
        <w:rPr>
          <w:color w:val="000000" w:themeColor="text1"/>
        </w:rPr>
        <w:t xml:space="preserve">    </w:t>
      </w:r>
      <w:r w:rsidRPr="008030AE">
        <w:rPr>
          <w:color w:val="000000" w:themeColor="text1"/>
        </w:rPr>
        <w:t>Contratante                                                Contratado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FISCAL DO CONTRATO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rPr>
          <w:color w:val="000000" w:themeColor="text1"/>
        </w:rPr>
      </w:pPr>
    </w:p>
    <w:p w:rsidR="0090740A" w:rsidRPr="0090740A" w:rsidRDefault="008030AE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8030AE">
        <w:rPr>
          <w:color w:val="000000" w:themeColor="text1"/>
        </w:rPr>
        <w:t>________________________________</w:t>
      </w:r>
      <w:r w:rsidR="0090740A">
        <w:rPr>
          <w:color w:val="000000" w:themeColor="text1"/>
        </w:rPr>
        <w:tab/>
      </w:r>
      <w:r w:rsidR="0090740A" w:rsidRPr="0090740A">
        <w:rPr>
          <w:color w:val="000000" w:themeColor="text1"/>
        </w:rPr>
        <w:t>________________________________</w:t>
      </w:r>
    </w:p>
    <w:p w:rsidR="0090740A" w:rsidRPr="0090740A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Joel Luís Metz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Pedro </w:t>
      </w:r>
      <w:proofErr w:type="spellStart"/>
      <w:r>
        <w:rPr>
          <w:color w:val="000000" w:themeColor="text1"/>
        </w:rPr>
        <w:t>Lauri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Schmitz</w:t>
      </w:r>
      <w:proofErr w:type="spellEnd"/>
    </w:p>
    <w:p w:rsidR="008030AE" w:rsidRPr="008030AE" w:rsidRDefault="0090740A" w:rsidP="0090740A">
      <w:pPr>
        <w:pStyle w:val="A0101680"/>
        <w:spacing w:line="276" w:lineRule="auto"/>
        <w:ind w:left="-142" w:right="-143"/>
        <w:rPr>
          <w:color w:val="000000" w:themeColor="text1"/>
        </w:rPr>
      </w:pPr>
      <w:r w:rsidRPr="0090740A">
        <w:rPr>
          <w:color w:val="000000" w:themeColor="text1"/>
        </w:rPr>
        <w:t>Coordenador - CRAS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Secretário de Saúde e Assistência Social</w:t>
      </w: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color w:val="000000" w:themeColor="text1"/>
        </w:rPr>
      </w:pPr>
    </w:p>
    <w:p w:rsidR="008030AE" w:rsidRPr="008030AE" w:rsidRDefault="008030AE" w:rsidP="008030AE">
      <w:pPr>
        <w:pStyle w:val="A0101680"/>
        <w:spacing w:line="276" w:lineRule="auto"/>
        <w:ind w:left="-142" w:right="-143"/>
        <w:jc w:val="left"/>
        <w:rPr>
          <w:b/>
          <w:color w:val="000000" w:themeColor="text1"/>
          <w:u w:val="single"/>
        </w:rPr>
      </w:pPr>
      <w:r w:rsidRPr="008030AE">
        <w:rPr>
          <w:b/>
          <w:color w:val="000000" w:themeColor="text1"/>
          <w:u w:val="single"/>
        </w:rPr>
        <w:t>TESTEMUNHAS</w:t>
      </w: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p w:rsidR="008030AE" w:rsidRPr="008030AE" w:rsidRDefault="008030AE" w:rsidP="008030AE">
      <w:pPr>
        <w:pStyle w:val="C0101680"/>
        <w:tabs>
          <w:tab w:val="decimal" w:pos="1584"/>
        </w:tabs>
        <w:spacing w:line="276" w:lineRule="auto"/>
        <w:ind w:left="-142" w:right="-143"/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8030AE" w:rsidRPr="008030AE" w:rsidTr="008030AE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Dhein</w:t>
            </w:r>
            <w:proofErr w:type="spellEnd"/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AE" w:rsidRPr="008030AE" w:rsidRDefault="00D96910" w:rsidP="008030AE">
            <w:pPr>
              <w:pStyle w:val="A0101680"/>
              <w:tabs>
                <w:tab w:val="decimal" w:pos="34"/>
              </w:tabs>
              <w:spacing w:line="276" w:lineRule="auto"/>
              <w:ind w:left="-142" w:right="-14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Magda Carboni</w:t>
            </w:r>
          </w:p>
        </w:tc>
      </w:tr>
      <w:tr w:rsidR="008030AE" w:rsidRPr="008030AE" w:rsidTr="008030AE">
        <w:trPr>
          <w:trHeight w:val="277"/>
        </w:trPr>
        <w:tc>
          <w:tcPr>
            <w:tcW w:w="3794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030AE" w:rsidRPr="008030AE" w:rsidRDefault="008030AE" w:rsidP="008030AE">
            <w:pPr>
              <w:pStyle w:val="C0101680"/>
              <w:tabs>
                <w:tab w:val="decimal" w:pos="1584"/>
              </w:tabs>
              <w:spacing w:line="276" w:lineRule="auto"/>
              <w:ind w:left="-142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3948" w:type="dxa"/>
            <w:hideMark/>
          </w:tcPr>
          <w:p w:rsidR="008030AE" w:rsidRPr="008030AE" w:rsidRDefault="008030AE" w:rsidP="00D96910">
            <w:pPr>
              <w:spacing w:line="276" w:lineRule="auto"/>
              <w:ind w:left="-142" w:right="-14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E600C" w:rsidRDefault="003E600C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</w:p>
    <w:p w:rsidR="001A7D84" w:rsidRDefault="001A7D84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</w:p>
    <w:p w:rsidR="001A7D84" w:rsidRDefault="001A7D84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</w:p>
    <w:p w:rsidR="001A7D84" w:rsidRDefault="001A7D84" w:rsidP="008030AE">
      <w:pPr>
        <w:spacing w:line="276" w:lineRule="auto"/>
        <w:ind w:left="-142" w:right="-143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1A7D84" w:rsidSect="0090740A"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B094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D"/>
    <w:rsid w:val="00040996"/>
    <w:rsid w:val="000833CB"/>
    <w:rsid w:val="000C7647"/>
    <w:rsid w:val="00147E5D"/>
    <w:rsid w:val="001A7D84"/>
    <w:rsid w:val="001C438B"/>
    <w:rsid w:val="003C583C"/>
    <w:rsid w:val="003E600C"/>
    <w:rsid w:val="00526F6C"/>
    <w:rsid w:val="00560C30"/>
    <w:rsid w:val="007007EA"/>
    <w:rsid w:val="00785097"/>
    <w:rsid w:val="008030AE"/>
    <w:rsid w:val="00850A0B"/>
    <w:rsid w:val="008B554A"/>
    <w:rsid w:val="0090740A"/>
    <w:rsid w:val="009453D1"/>
    <w:rsid w:val="00994618"/>
    <w:rsid w:val="00AF60CC"/>
    <w:rsid w:val="00C43AAF"/>
    <w:rsid w:val="00D20A50"/>
    <w:rsid w:val="00D35C54"/>
    <w:rsid w:val="00D96910"/>
    <w:rsid w:val="00DD524F"/>
    <w:rsid w:val="00DE30EB"/>
    <w:rsid w:val="00E658E7"/>
    <w:rsid w:val="00EB4938"/>
    <w:rsid w:val="00EE5070"/>
    <w:rsid w:val="00F251CA"/>
    <w:rsid w:val="00F52726"/>
    <w:rsid w:val="00FE3766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5A9"/>
  <w15:docId w15:val="{1E10BF95-D93D-4C3C-8511-6A48F1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E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030AE"/>
    <w:pPr>
      <w:widowControl w:val="0"/>
      <w:tabs>
        <w:tab w:val="decimal" w:pos="8352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010168">
    <w:name w:val="_c010168"/>
    <w:rsid w:val="008030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0101680">
    <w:name w:val="_A010168"/>
    <w:rsid w:val="008030AE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8030AE"/>
    <w:pPr>
      <w:widowControl w:val="0"/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0">
    <w:name w:val="_C010168"/>
    <w:rsid w:val="008030A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6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2019-03-27T16:55:00Z</cp:lastPrinted>
  <dcterms:created xsi:type="dcterms:W3CDTF">2019-07-08T16:46:00Z</dcterms:created>
  <dcterms:modified xsi:type="dcterms:W3CDTF">2019-07-08T16:47:00Z</dcterms:modified>
</cp:coreProperties>
</file>