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46" w:rsidRDefault="003D4346" w:rsidP="003D4346">
      <w:pPr>
        <w:ind w:left="-142" w:right="-285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TERMO DE CONTRATO 0</w:t>
      </w:r>
      <w:r w:rsidR="0091322A">
        <w:rPr>
          <w:b/>
          <w:color w:val="000000" w:themeColor="text1"/>
          <w:sz w:val="22"/>
          <w:szCs w:val="22"/>
        </w:rPr>
        <w:t>29</w:t>
      </w:r>
      <w:r>
        <w:rPr>
          <w:b/>
          <w:color w:val="000000" w:themeColor="text1"/>
          <w:sz w:val="22"/>
          <w:szCs w:val="22"/>
        </w:rPr>
        <w:t>/201</w:t>
      </w:r>
      <w:r w:rsidR="0091322A">
        <w:rPr>
          <w:b/>
          <w:color w:val="000000" w:themeColor="text1"/>
          <w:sz w:val="22"/>
          <w:szCs w:val="22"/>
        </w:rPr>
        <w:t>7</w:t>
      </w:r>
    </w:p>
    <w:p w:rsidR="003D4346" w:rsidRDefault="003D4346" w:rsidP="003D4346">
      <w:pPr>
        <w:ind w:left="-142" w:right="-285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MODALIDADE DE LICITAÇÃO: Pregão Presencial 0</w:t>
      </w:r>
      <w:r w:rsidR="0091322A">
        <w:rPr>
          <w:color w:val="000000" w:themeColor="text1"/>
          <w:sz w:val="22"/>
          <w:szCs w:val="22"/>
        </w:rPr>
        <w:t>10</w:t>
      </w:r>
      <w:r>
        <w:rPr>
          <w:color w:val="000000" w:themeColor="text1"/>
          <w:sz w:val="22"/>
          <w:szCs w:val="22"/>
        </w:rPr>
        <w:t>/201</w:t>
      </w:r>
      <w:r w:rsidR="0091322A">
        <w:rPr>
          <w:color w:val="000000" w:themeColor="text1"/>
          <w:sz w:val="22"/>
          <w:szCs w:val="22"/>
        </w:rPr>
        <w:t>7</w:t>
      </w:r>
    </w:p>
    <w:p w:rsidR="003D4346" w:rsidRDefault="003D4346" w:rsidP="003D4346">
      <w:pPr>
        <w:ind w:left="-142" w:right="-285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PROCESSO ADMINISTRATIVO Nº: 01</w:t>
      </w:r>
      <w:r w:rsidR="0091322A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>/201</w:t>
      </w:r>
      <w:r w:rsidR="0091322A">
        <w:rPr>
          <w:color w:val="000000" w:themeColor="text1"/>
          <w:sz w:val="22"/>
          <w:szCs w:val="22"/>
        </w:rPr>
        <w:t>7</w:t>
      </w:r>
    </w:p>
    <w:p w:rsidR="003D4346" w:rsidRDefault="003D4346" w:rsidP="003D434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left="-142" w:right="-285" w:firstLine="1152"/>
        <w:jc w:val="both"/>
        <w:rPr>
          <w:color w:val="000000" w:themeColor="text1"/>
          <w:spacing w:val="5"/>
          <w:sz w:val="22"/>
          <w:szCs w:val="22"/>
          <w:lang w:eastAsia="ar-SA"/>
        </w:rPr>
      </w:pP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pacing w:val="5"/>
          <w:sz w:val="22"/>
          <w:szCs w:val="22"/>
          <w:lang w:eastAsia="ar-SA"/>
        </w:rPr>
      </w:pPr>
      <w:r>
        <w:rPr>
          <w:b/>
          <w:color w:val="000000" w:themeColor="text1"/>
          <w:sz w:val="22"/>
          <w:szCs w:val="22"/>
          <w:lang w:bidi="pt-BR"/>
        </w:rPr>
        <w:t>O</w:t>
      </w:r>
      <w:r>
        <w:rPr>
          <w:color w:val="000000" w:themeColor="text1"/>
          <w:sz w:val="22"/>
          <w:szCs w:val="22"/>
          <w:lang w:bidi="pt-BR"/>
        </w:rPr>
        <w:t xml:space="preserve"> </w:t>
      </w:r>
      <w:r>
        <w:rPr>
          <w:b/>
          <w:color w:val="000000" w:themeColor="text1"/>
          <w:sz w:val="22"/>
          <w:szCs w:val="22"/>
          <w:lang w:bidi="pt-BR"/>
        </w:rPr>
        <w:t>MUNICÍPIO DE PRESIDENTE LUCENA-RS</w:t>
      </w:r>
      <w:r>
        <w:rPr>
          <w:color w:val="000000" w:themeColor="text1"/>
          <w:sz w:val="22"/>
          <w:szCs w:val="22"/>
          <w:lang w:bidi="pt-BR"/>
        </w:rPr>
        <w:t>, pessoa jurídica de direito público, com sede na Rua Ipiranga, n°375, centro, na cidade de Presidente Lucena-RS, com CNPJ n° 94.707.494/0001-92, neste ato representado pel</w:t>
      </w:r>
      <w:r w:rsidR="00AF4420">
        <w:rPr>
          <w:color w:val="000000" w:themeColor="text1"/>
          <w:sz w:val="22"/>
          <w:szCs w:val="22"/>
          <w:lang w:bidi="pt-BR"/>
        </w:rPr>
        <w:t>o</w:t>
      </w:r>
      <w:r>
        <w:rPr>
          <w:color w:val="000000" w:themeColor="text1"/>
          <w:sz w:val="22"/>
          <w:szCs w:val="22"/>
          <w:lang w:bidi="pt-BR"/>
        </w:rPr>
        <w:t xml:space="preserve"> Prefeit</w:t>
      </w:r>
      <w:r w:rsidR="00AF4420">
        <w:rPr>
          <w:color w:val="000000" w:themeColor="text1"/>
          <w:sz w:val="22"/>
          <w:szCs w:val="22"/>
          <w:lang w:bidi="pt-BR"/>
        </w:rPr>
        <w:t>o</w:t>
      </w:r>
      <w:r>
        <w:rPr>
          <w:color w:val="000000" w:themeColor="text1"/>
          <w:sz w:val="22"/>
          <w:szCs w:val="22"/>
          <w:lang w:bidi="pt-BR"/>
        </w:rPr>
        <w:t xml:space="preserve"> Municipal, Sr.</w:t>
      </w:r>
      <w:bookmarkStart w:id="0" w:name="OLE_LINK1"/>
      <w:bookmarkStart w:id="1" w:name="OLE_LINK2"/>
      <w:r>
        <w:rPr>
          <w:color w:val="000000" w:themeColor="text1"/>
          <w:sz w:val="22"/>
          <w:szCs w:val="22"/>
        </w:rPr>
        <w:t xml:space="preserve"> </w:t>
      </w:r>
      <w:r w:rsidR="00AF4420">
        <w:rPr>
          <w:color w:val="000000" w:themeColor="text1"/>
          <w:sz w:val="22"/>
          <w:szCs w:val="22"/>
        </w:rPr>
        <w:t>GILMAR FÜHR, brasileiro, casado, corretor de imóveis, residente e domiciliado na Rua Lobo da Costa, 68, Centro, na cidade de Presidente Lucena/RS, portador da Cédula de Identidade n°1071400632, inscrito no CPF sob n°968.607.900-91</w:t>
      </w:r>
      <w:bookmarkEnd w:id="0"/>
      <w:bookmarkEnd w:id="1"/>
      <w:r>
        <w:rPr>
          <w:color w:val="000000" w:themeColor="text1"/>
          <w:sz w:val="22"/>
          <w:szCs w:val="22"/>
          <w:lang w:bidi="pt-BR"/>
        </w:rPr>
        <w:t xml:space="preserve">, </w:t>
      </w:r>
      <w:r w:rsidR="00AF4420">
        <w:rPr>
          <w:color w:val="000000" w:themeColor="text1"/>
          <w:sz w:val="22"/>
          <w:szCs w:val="22"/>
          <w:lang w:bidi="pt-BR"/>
        </w:rPr>
        <w:t xml:space="preserve">neste ato denominado simplesmente Contratante, </w:t>
      </w:r>
      <w:r>
        <w:rPr>
          <w:color w:val="000000" w:themeColor="text1"/>
          <w:sz w:val="22"/>
          <w:szCs w:val="22"/>
        </w:rPr>
        <w:t>e</w:t>
      </w:r>
      <w:proofErr w:type="gramStart"/>
      <w:r>
        <w:rPr>
          <w:color w:val="000000" w:themeColor="text1"/>
          <w:sz w:val="22"/>
          <w:szCs w:val="22"/>
        </w:rPr>
        <w:t xml:space="preserve">  </w:t>
      </w:r>
      <w:proofErr w:type="gramEnd"/>
      <w:r>
        <w:rPr>
          <w:b/>
        </w:rPr>
        <w:t xml:space="preserve">RAFAEL </w:t>
      </w:r>
      <w:proofErr w:type="spellStart"/>
      <w:r>
        <w:rPr>
          <w:b/>
        </w:rPr>
        <w:t>LUAN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JAHNEL</w:t>
      </w:r>
      <w:proofErr w:type="spellEnd"/>
      <w:r>
        <w:t xml:space="preserve">, brasileiro, solteiro, instrutor de danças, CPF 025.795.740-50, residente e domiciliado na Rua </w:t>
      </w:r>
      <w:r w:rsidR="00AF4420">
        <w:t xml:space="preserve">Walter Arthur </w:t>
      </w:r>
      <w:proofErr w:type="spellStart"/>
      <w:r w:rsidR="00AF4420">
        <w:t>Heinz</w:t>
      </w:r>
      <w:proofErr w:type="spellEnd"/>
      <w:r w:rsidR="00AF4420">
        <w:t xml:space="preserve">, 46, </w:t>
      </w:r>
      <w:proofErr w:type="spellStart"/>
      <w:r w:rsidR="00AF4420">
        <w:t>Ivoti</w:t>
      </w:r>
      <w:proofErr w:type="spellEnd"/>
      <w:r w:rsidR="00AF4420">
        <w:t>/</w:t>
      </w:r>
      <w:r>
        <w:t>RS,</w:t>
      </w:r>
      <w:r>
        <w:rPr>
          <w:color w:val="000000" w:themeColor="text1"/>
          <w:sz w:val="22"/>
          <w:szCs w:val="22"/>
        </w:rPr>
        <w:t xml:space="preserve"> </w:t>
      </w:r>
      <w:r w:rsidR="00AF4420">
        <w:rPr>
          <w:color w:val="000000" w:themeColor="text1"/>
          <w:sz w:val="22"/>
          <w:szCs w:val="22"/>
        </w:rPr>
        <w:t xml:space="preserve">neste ato denominado simplesmente Contratada, </w:t>
      </w:r>
      <w:r>
        <w:rPr>
          <w:color w:val="000000" w:themeColor="text1"/>
          <w:spacing w:val="5"/>
          <w:sz w:val="22"/>
          <w:szCs w:val="22"/>
          <w:lang w:eastAsia="ar-SA"/>
        </w:rPr>
        <w:t>tendo em vista a constante no Edital Modalidade Pregão Presencial Edital nº 0</w:t>
      </w:r>
      <w:r w:rsidR="00AF4420">
        <w:rPr>
          <w:color w:val="000000" w:themeColor="text1"/>
          <w:spacing w:val="5"/>
          <w:sz w:val="22"/>
          <w:szCs w:val="22"/>
          <w:lang w:eastAsia="ar-SA"/>
        </w:rPr>
        <w:t>10</w:t>
      </w:r>
      <w:r>
        <w:rPr>
          <w:color w:val="000000" w:themeColor="text1"/>
          <w:spacing w:val="5"/>
          <w:sz w:val="22"/>
          <w:szCs w:val="22"/>
          <w:lang w:eastAsia="ar-SA"/>
        </w:rPr>
        <w:t>/201</w:t>
      </w:r>
      <w:r w:rsidR="00AF4420">
        <w:rPr>
          <w:color w:val="000000" w:themeColor="text1"/>
          <w:spacing w:val="5"/>
          <w:sz w:val="22"/>
          <w:szCs w:val="22"/>
          <w:lang w:eastAsia="ar-SA"/>
        </w:rPr>
        <w:t>7</w:t>
      </w:r>
      <w:r>
        <w:rPr>
          <w:color w:val="000000" w:themeColor="text1"/>
          <w:spacing w:val="5"/>
          <w:sz w:val="22"/>
          <w:szCs w:val="22"/>
          <w:lang w:eastAsia="ar-SA"/>
        </w:rPr>
        <w:t>, celebram este Contrato, mediante as seguintes cláusulas e condições: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PRIMEIRA: DO OBJETO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5"/>
          <w:sz w:val="22"/>
          <w:szCs w:val="22"/>
          <w:lang w:eastAsia="zh-CN"/>
        </w:rPr>
        <w:t xml:space="preserve">O presente contrato tem por objeto a </w:t>
      </w:r>
      <w:r>
        <w:rPr>
          <w:color w:val="000000" w:themeColor="text1"/>
          <w:sz w:val="22"/>
          <w:szCs w:val="22"/>
        </w:rPr>
        <w:t>contratação de prestadores de serviços temporários (</w:t>
      </w:r>
      <w:proofErr w:type="spellStart"/>
      <w:r>
        <w:rPr>
          <w:color w:val="000000" w:themeColor="text1"/>
          <w:sz w:val="22"/>
          <w:szCs w:val="22"/>
        </w:rPr>
        <w:t>oficineiros</w:t>
      </w:r>
      <w:proofErr w:type="spellEnd"/>
      <w:r>
        <w:rPr>
          <w:color w:val="000000" w:themeColor="text1"/>
          <w:sz w:val="22"/>
          <w:szCs w:val="22"/>
        </w:rPr>
        <w:t xml:space="preserve">) Pessoa Física ou Jurídica, especializados para a realização de oficinas no Centro de Referência da Assistência Social – </w:t>
      </w:r>
      <w:proofErr w:type="spellStart"/>
      <w:r>
        <w:rPr>
          <w:color w:val="000000" w:themeColor="text1"/>
          <w:sz w:val="22"/>
          <w:szCs w:val="22"/>
        </w:rPr>
        <w:t>CRAS</w:t>
      </w:r>
      <w:proofErr w:type="spellEnd"/>
      <w:r>
        <w:rPr>
          <w:color w:val="000000" w:themeColor="text1"/>
          <w:sz w:val="22"/>
          <w:szCs w:val="22"/>
        </w:rPr>
        <w:t xml:space="preserve"> e da Secretaria Municipal de Educação, Cultura e Desporto – </w:t>
      </w:r>
      <w:proofErr w:type="spellStart"/>
      <w:r>
        <w:rPr>
          <w:color w:val="000000" w:themeColor="text1"/>
          <w:sz w:val="22"/>
          <w:szCs w:val="22"/>
        </w:rPr>
        <w:t>PEISC</w:t>
      </w:r>
      <w:proofErr w:type="spellEnd"/>
      <w:r>
        <w:rPr>
          <w:color w:val="000000" w:themeColor="text1"/>
          <w:sz w:val="22"/>
          <w:szCs w:val="22"/>
        </w:rPr>
        <w:t>, em conformidade com a descrição contida no Termo de Referência do Edital e nos termos da Proposta Financeira, que passa a fazer parte do presente Contrato, independente de transcrição.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Para que as oficinas ocorram, será necessário o número mínimo de 08 a 10 inscritos por turma. Caso ocorram desistências de participantes no decorrer das oficinas, a administração poderá cancelar as turmas e/ou oficinas, tendo como princípio a economicidade.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SEGUNDA: </w:t>
      </w:r>
      <w:r>
        <w:rPr>
          <w:b/>
          <w:bCs/>
          <w:color w:val="000000" w:themeColor="text1"/>
          <w:sz w:val="22"/>
          <w:szCs w:val="22"/>
          <w:u w:val="single"/>
        </w:rPr>
        <w:t>ENTREGA E RECEBIMENTO DO OBJETO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prestação do serviço contratado implica na entrega de cópias da Planilha de Atividades Mensal contendo a descrição das atividades realizadas e frequência dos participantes inscritos em cada oficina, acompanhada da Nota Fiscal.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Verificada a não conformidade do objeto, o licitante vencedor deverá promover as correções necessárias, sujeitando-se às penalidades previstas neste edital. 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 atraso ou a inexecução, mesmo que parcial, no cumprimento desta cláusula ocasionará a aplicação das penalidades legais ao licitante vencedor. 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Caso ocorra pouca procura ou desistência de participantes das oficinas do </w:t>
      </w:r>
      <w:proofErr w:type="spellStart"/>
      <w:r>
        <w:rPr>
          <w:color w:val="000000" w:themeColor="text1"/>
          <w:sz w:val="22"/>
          <w:szCs w:val="22"/>
        </w:rPr>
        <w:t>CRAS</w:t>
      </w:r>
      <w:proofErr w:type="spellEnd"/>
      <w:r>
        <w:rPr>
          <w:color w:val="000000" w:themeColor="text1"/>
          <w:sz w:val="22"/>
          <w:szCs w:val="22"/>
        </w:rPr>
        <w:t>, a Contratante poderá decidir pelo cancelamento da oficina e pelo encerramento do contrato com a Contratada.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TERCEIRA: DO PREÇO</w:t>
      </w:r>
    </w:p>
    <w:p w:rsidR="003D4346" w:rsidRDefault="003D4346" w:rsidP="003D4346">
      <w:pPr>
        <w:suppressAutoHyphens/>
        <w:ind w:left="-142" w:right="-285"/>
        <w:jc w:val="both"/>
        <w:rPr>
          <w:rFonts w:eastAsia="Arial"/>
          <w:color w:val="000000" w:themeColor="text1"/>
          <w:kern w:val="2"/>
          <w:sz w:val="22"/>
          <w:szCs w:val="22"/>
          <w:lang w:eastAsia="ar-SA"/>
        </w:rPr>
      </w:pPr>
      <w:r>
        <w:rPr>
          <w:rFonts w:eastAsia="Calibri"/>
          <w:color w:val="000000" w:themeColor="text1"/>
          <w:sz w:val="22"/>
          <w:szCs w:val="22"/>
        </w:rPr>
        <w:t>O MUNICÍPIO compromete-se a pagar à CONTRATADA pelo item 0</w:t>
      </w:r>
      <w:r w:rsidR="00AF4420">
        <w:rPr>
          <w:rFonts w:eastAsia="Calibri"/>
          <w:color w:val="000000" w:themeColor="text1"/>
          <w:sz w:val="22"/>
          <w:szCs w:val="22"/>
        </w:rPr>
        <w:t>4</w:t>
      </w:r>
      <w:r>
        <w:rPr>
          <w:rFonts w:eastAsia="Calibri"/>
          <w:color w:val="000000" w:themeColor="text1"/>
          <w:sz w:val="22"/>
          <w:szCs w:val="22"/>
        </w:rPr>
        <w:t xml:space="preserve"> o valor de R$ 2</w:t>
      </w:r>
      <w:r w:rsidR="00AF4420">
        <w:rPr>
          <w:rFonts w:eastAsia="Calibri"/>
          <w:color w:val="000000" w:themeColor="text1"/>
          <w:sz w:val="22"/>
          <w:szCs w:val="22"/>
        </w:rPr>
        <w:t>5</w:t>
      </w:r>
      <w:r>
        <w:rPr>
          <w:rFonts w:eastAsia="Calibri"/>
          <w:color w:val="000000" w:themeColor="text1"/>
          <w:sz w:val="22"/>
          <w:szCs w:val="22"/>
        </w:rPr>
        <w:t xml:space="preserve">,00 (vinte e </w:t>
      </w:r>
      <w:r w:rsidR="00AF4420">
        <w:rPr>
          <w:rFonts w:eastAsia="Calibri"/>
          <w:color w:val="000000" w:themeColor="text1"/>
          <w:sz w:val="22"/>
          <w:szCs w:val="22"/>
        </w:rPr>
        <w:t>cinco</w:t>
      </w:r>
      <w:r>
        <w:rPr>
          <w:rFonts w:eastAsia="Calibri"/>
          <w:color w:val="000000" w:themeColor="text1"/>
          <w:sz w:val="22"/>
          <w:szCs w:val="22"/>
        </w:rPr>
        <w:t xml:space="preserve"> reais</w:t>
      </w:r>
      <w:r w:rsidR="00AF4420">
        <w:rPr>
          <w:rFonts w:eastAsia="Calibri"/>
          <w:color w:val="000000" w:themeColor="text1"/>
          <w:sz w:val="22"/>
          <w:szCs w:val="22"/>
        </w:rPr>
        <w:t>)</w:t>
      </w:r>
      <w:r>
        <w:rPr>
          <w:rFonts w:eastAsia="Calibri"/>
          <w:color w:val="000000" w:themeColor="text1"/>
          <w:sz w:val="22"/>
          <w:szCs w:val="22"/>
        </w:rPr>
        <w:t xml:space="preserve"> e</w:t>
      </w:r>
      <w:proofErr w:type="gramStart"/>
      <w:r>
        <w:rPr>
          <w:rFonts w:eastAsia="Calibri"/>
          <w:color w:val="000000" w:themeColor="text1"/>
          <w:sz w:val="22"/>
          <w:szCs w:val="22"/>
        </w:rPr>
        <w:t xml:space="preserve">  </w:t>
      </w:r>
      <w:proofErr w:type="gramEnd"/>
      <w:r>
        <w:rPr>
          <w:rFonts w:eastAsia="Calibri"/>
          <w:color w:val="000000" w:themeColor="text1"/>
          <w:sz w:val="22"/>
          <w:szCs w:val="22"/>
        </w:rPr>
        <w:t>pelo  item 0</w:t>
      </w:r>
      <w:r w:rsidR="00AF4420">
        <w:rPr>
          <w:rFonts w:eastAsia="Calibri"/>
          <w:color w:val="000000" w:themeColor="text1"/>
          <w:sz w:val="22"/>
          <w:szCs w:val="22"/>
        </w:rPr>
        <w:t>5</w:t>
      </w:r>
      <w:r>
        <w:rPr>
          <w:rFonts w:eastAsia="Calibri"/>
          <w:color w:val="000000" w:themeColor="text1"/>
          <w:sz w:val="22"/>
          <w:szCs w:val="22"/>
        </w:rPr>
        <w:t xml:space="preserve"> o valor de R$ 2</w:t>
      </w:r>
      <w:r w:rsidR="00AF4420">
        <w:rPr>
          <w:rFonts w:eastAsia="Calibri"/>
          <w:color w:val="000000" w:themeColor="text1"/>
          <w:sz w:val="22"/>
          <w:szCs w:val="22"/>
        </w:rPr>
        <w:t>5</w:t>
      </w:r>
      <w:r>
        <w:rPr>
          <w:rFonts w:eastAsia="Calibri"/>
          <w:color w:val="000000" w:themeColor="text1"/>
          <w:sz w:val="22"/>
          <w:szCs w:val="22"/>
        </w:rPr>
        <w:t xml:space="preserve">,00 (vinte e </w:t>
      </w:r>
      <w:r w:rsidR="00AF4420">
        <w:rPr>
          <w:rFonts w:eastAsia="Calibri"/>
          <w:color w:val="000000" w:themeColor="text1"/>
          <w:sz w:val="22"/>
          <w:szCs w:val="22"/>
        </w:rPr>
        <w:t>cinco</w:t>
      </w:r>
      <w:r>
        <w:rPr>
          <w:rFonts w:eastAsia="Calibri"/>
          <w:color w:val="000000" w:themeColor="text1"/>
          <w:sz w:val="22"/>
          <w:szCs w:val="22"/>
        </w:rPr>
        <w:t xml:space="preserve"> reais), por hora de serviço efetivamente prestado, </w:t>
      </w:r>
      <w:r>
        <w:rPr>
          <w:rFonts w:eastAsia="Arial"/>
          <w:color w:val="000000" w:themeColor="text1"/>
          <w:kern w:val="2"/>
          <w:sz w:val="22"/>
          <w:szCs w:val="22"/>
          <w:lang w:eastAsia="ar-SA"/>
        </w:rPr>
        <w:t xml:space="preserve">conforme proposta do Contratado, que faz parte integrante deste instrumento de contrato, independente de transcrição. O valor total do contrato é de R$ </w:t>
      </w:r>
      <w:r w:rsidR="00B1514E">
        <w:rPr>
          <w:rFonts w:eastAsia="Arial"/>
          <w:color w:val="000000" w:themeColor="text1"/>
          <w:kern w:val="2"/>
          <w:sz w:val="22"/>
          <w:szCs w:val="22"/>
          <w:lang w:eastAsia="ar-SA"/>
        </w:rPr>
        <w:t>1</w:t>
      </w:r>
      <w:r w:rsidR="00AF4420">
        <w:rPr>
          <w:rFonts w:eastAsia="Arial"/>
          <w:color w:val="000000" w:themeColor="text1"/>
          <w:kern w:val="2"/>
          <w:sz w:val="22"/>
          <w:szCs w:val="22"/>
          <w:lang w:eastAsia="ar-SA"/>
        </w:rPr>
        <w:t>2</w:t>
      </w:r>
      <w:r w:rsidR="00B1514E">
        <w:rPr>
          <w:rFonts w:eastAsia="Arial"/>
          <w:color w:val="000000" w:themeColor="text1"/>
          <w:kern w:val="2"/>
          <w:sz w:val="22"/>
          <w:szCs w:val="22"/>
          <w:lang w:eastAsia="ar-SA"/>
        </w:rPr>
        <w:t>.</w:t>
      </w:r>
      <w:r w:rsidR="00AF4420">
        <w:rPr>
          <w:rFonts w:eastAsia="Arial"/>
          <w:color w:val="000000" w:themeColor="text1"/>
          <w:kern w:val="2"/>
          <w:sz w:val="22"/>
          <w:szCs w:val="22"/>
          <w:lang w:eastAsia="ar-SA"/>
        </w:rPr>
        <w:t>1</w:t>
      </w:r>
      <w:r w:rsidR="00B1514E">
        <w:rPr>
          <w:rFonts w:eastAsia="Arial"/>
          <w:color w:val="000000" w:themeColor="text1"/>
          <w:kern w:val="2"/>
          <w:sz w:val="22"/>
          <w:szCs w:val="22"/>
          <w:lang w:eastAsia="ar-SA"/>
        </w:rPr>
        <w:t>00,</w:t>
      </w:r>
      <w:r>
        <w:rPr>
          <w:rFonts w:eastAsia="Arial"/>
          <w:color w:val="000000" w:themeColor="text1"/>
          <w:kern w:val="2"/>
          <w:sz w:val="22"/>
          <w:szCs w:val="22"/>
          <w:lang w:eastAsia="ar-SA"/>
        </w:rPr>
        <w:t>00 (</w:t>
      </w:r>
      <w:r w:rsidR="00AF4420">
        <w:rPr>
          <w:rFonts w:eastAsia="Arial"/>
          <w:color w:val="000000" w:themeColor="text1"/>
          <w:kern w:val="2"/>
          <w:sz w:val="22"/>
          <w:szCs w:val="22"/>
          <w:lang w:eastAsia="ar-SA"/>
        </w:rPr>
        <w:t>doze mil e cem reais</w:t>
      </w:r>
      <w:r>
        <w:rPr>
          <w:rFonts w:eastAsia="Arial"/>
          <w:color w:val="000000" w:themeColor="text1"/>
          <w:kern w:val="2"/>
          <w:sz w:val="22"/>
          <w:szCs w:val="22"/>
          <w:lang w:eastAsia="ar-SA"/>
        </w:rPr>
        <w:t>).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</w:pP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pacing w:val="13"/>
          <w:sz w:val="22"/>
          <w:szCs w:val="22"/>
          <w:u w:val="single"/>
          <w:lang w:eastAsia="ar-SA"/>
        </w:rPr>
        <w:t xml:space="preserve">CLÁUSULA QUARTA: DO PAGAMENTO </w:t>
      </w:r>
    </w:p>
    <w:p w:rsidR="003D4346" w:rsidRDefault="003D4346" w:rsidP="003D4346">
      <w:pPr>
        <w:widowControl w:val="0"/>
        <w:autoSpaceDE w:val="0"/>
        <w:autoSpaceDN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a) Se Pessoa Jurídica, a Nota Fiscal deverá ser entregue logo após o encerramento das atividades do mês;</w:t>
      </w:r>
    </w:p>
    <w:p w:rsidR="003D4346" w:rsidRDefault="003D4346" w:rsidP="003D4346">
      <w:pPr>
        <w:widowControl w:val="0"/>
        <w:autoSpaceDE w:val="0"/>
        <w:autoSpaceDN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b) Se Pessoa Física, a </w:t>
      </w:r>
      <w:proofErr w:type="spellStart"/>
      <w:r>
        <w:rPr>
          <w:bCs/>
          <w:color w:val="000000" w:themeColor="text1"/>
          <w:sz w:val="22"/>
          <w:szCs w:val="22"/>
        </w:rPr>
        <w:t>RPA</w:t>
      </w:r>
      <w:proofErr w:type="spellEnd"/>
      <w:r>
        <w:rPr>
          <w:bCs/>
          <w:color w:val="000000" w:themeColor="text1"/>
          <w:sz w:val="22"/>
          <w:szCs w:val="22"/>
        </w:rPr>
        <w:t xml:space="preserve"> deverá ser entregue logo após o encerramento das atividades do mês, e sem falta até o último dia útil do mês;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pacing w:val="6"/>
          <w:sz w:val="22"/>
          <w:szCs w:val="22"/>
          <w:lang w:eastAsia="ar-SA"/>
        </w:rPr>
        <w:t xml:space="preserve">O pagamento poderá ser efetuado no prazo de até 10 (dez) dias úteis, </w:t>
      </w:r>
      <w:r>
        <w:rPr>
          <w:color w:val="000000" w:themeColor="text1"/>
          <w:sz w:val="22"/>
          <w:szCs w:val="22"/>
          <w:lang w:eastAsia="ar-SA"/>
        </w:rPr>
        <w:t xml:space="preserve">posteriores a entrega efetuada pelo </w:t>
      </w:r>
      <w:r>
        <w:rPr>
          <w:b/>
          <w:bCs/>
          <w:color w:val="000000" w:themeColor="text1"/>
          <w:sz w:val="22"/>
          <w:szCs w:val="22"/>
          <w:lang w:eastAsia="ar-SA"/>
        </w:rPr>
        <w:t>Contratado.</w:t>
      </w:r>
    </w:p>
    <w:p w:rsidR="003D4346" w:rsidRDefault="003D4346" w:rsidP="003D4346">
      <w:pPr>
        <w:widowControl w:val="0"/>
        <w:autoSpaceDE w:val="0"/>
        <w:autoSpaceDN w:val="0"/>
        <w:ind w:left="-142" w:right="-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8"/>
          <w:sz w:val="22"/>
          <w:szCs w:val="22"/>
          <w:lang w:eastAsia="ar-SA"/>
        </w:rPr>
        <w:t xml:space="preserve"> </w:t>
      </w:r>
      <w:r>
        <w:rPr>
          <w:b/>
          <w:color w:val="000000" w:themeColor="text1"/>
          <w:spacing w:val="8"/>
          <w:sz w:val="22"/>
          <w:szCs w:val="22"/>
          <w:lang w:eastAsia="ar-SA"/>
        </w:rPr>
        <w:t xml:space="preserve">§ </w:t>
      </w:r>
      <w:r>
        <w:rPr>
          <w:b/>
          <w:bCs/>
          <w:color w:val="000000" w:themeColor="text1"/>
          <w:spacing w:val="8"/>
          <w:sz w:val="22"/>
          <w:szCs w:val="22"/>
          <w:lang w:eastAsia="ar-SA"/>
        </w:rPr>
        <w:t xml:space="preserve">1º - </w:t>
      </w:r>
      <w:r>
        <w:rPr>
          <w:color w:val="000000" w:themeColor="text1"/>
          <w:sz w:val="22"/>
          <w:szCs w:val="22"/>
        </w:rPr>
        <w:t xml:space="preserve">Os valores somente serão liberados mediante a apresentação das notas fiscais correspondentes, acompanhadas da Planilha de Atividades Mensal, devidamente assinadas pelo responsável pelo recebimento do objeto, e com a observância do estipulado no artigo 5° da Lei n° 8.666/93 e suas alterações. 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pacing w:val="6"/>
          <w:sz w:val="22"/>
          <w:szCs w:val="22"/>
          <w:lang w:eastAsia="ar-SA"/>
        </w:rPr>
        <w:lastRenderedPageBreak/>
        <w:t>§ 2°</w:t>
      </w:r>
      <w:r>
        <w:rPr>
          <w:color w:val="000000" w:themeColor="text1"/>
          <w:spacing w:val="6"/>
          <w:sz w:val="22"/>
          <w:szCs w:val="22"/>
          <w:lang w:eastAsia="ar-SA"/>
        </w:rPr>
        <w:t xml:space="preserve"> - Sobre o valor da Nota Fiscal/Fatura </w:t>
      </w:r>
      <w:r>
        <w:rPr>
          <w:color w:val="000000" w:themeColor="text1"/>
          <w:sz w:val="22"/>
          <w:szCs w:val="22"/>
        </w:rPr>
        <w:t>a ser pago, será efetuado a retenção prevista nos termos das Instruções Normativas do INSS e Receita Federal.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eastAsia="ar-SA"/>
        </w:rPr>
        <w:t>§ 3°-</w:t>
      </w:r>
      <w:r>
        <w:rPr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>Fica a encargo exclusivo da empresa o ônus decorrente das obrigações trabalhistas, previdenciárias, fiscais, sociais, de seguro, (conforme art. 71 da Lei nº 8.666/93), de acordo com o estabelecido na legislação aplicável.</w:t>
      </w:r>
    </w:p>
    <w:p w:rsidR="003D4346" w:rsidRDefault="003D4346" w:rsidP="003D4346">
      <w:pPr>
        <w:autoSpaceDE w:val="0"/>
        <w:autoSpaceDN w:val="0"/>
        <w:adjustRightInd w:val="0"/>
        <w:spacing w:after="18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4º</w:t>
      </w:r>
      <w:r>
        <w:rPr>
          <w:color w:val="000000" w:themeColor="text1"/>
          <w:sz w:val="22"/>
          <w:szCs w:val="22"/>
        </w:rPr>
        <w:t xml:space="preserve"> - O pagamento será efetuado nas modalidades “ordem de pagamento bancária”, ou “duplicata em carteira”, devendo a adjudicatária indicar o número de sua conta corrente, agência e banco correspondente.</w:t>
      </w:r>
      <w:r>
        <w:rPr>
          <w:rFonts w:eastAsia="Calibri"/>
          <w:color w:val="000000" w:themeColor="text1"/>
          <w:sz w:val="22"/>
          <w:szCs w:val="22"/>
        </w:rPr>
        <w:t xml:space="preserve"> A contratada deverá dispor de conta corrente em qualquer agência bancária, em seu próprio nome/razão social, sendo ela pessoa física ou jurídica. 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5º</w:t>
      </w:r>
      <w:r>
        <w:rPr>
          <w:color w:val="000000" w:themeColor="text1"/>
          <w:sz w:val="22"/>
          <w:szCs w:val="22"/>
        </w:rPr>
        <w:t xml:space="preserve"> – </w:t>
      </w:r>
      <w:r>
        <w:rPr>
          <w:bCs/>
          <w:color w:val="000000" w:themeColor="text1"/>
          <w:sz w:val="22"/>
          <w:szCs w:val="22"/>
        </w:rPr>
        <w:t>O licitante Pessoa Física, será acrescido o percentual de 20% correspondente à contribuição patronal de responsabilidade do Contratante.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QUINTA: DO PRAZO DO CONTRATO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pacing w:val="4"/>
          <w:sz w:val="22"/>
          <w:szCs w:val="22"/>
          <w:lang w:eastAsia="ar-SA"/>
        </w:rPr>
        <w:t>O presente contrato terá vigência a partir da data da sua assinatura até a última data em que ocorrer cada oficina, podendo estender-se no máximo até 31 de dezembro de 201</w:t>
      </w:r>
      <w:r w:rsidR="00AF4420">
        <w:rPr>
          <w:color w:val="000000" w:themeColor="text1"/>
          <w:spacing w:val="4"/>
          <w:sz w:val="22"/>
          <w:szCs w:val="22"/>
          <w:lang w:eastAsia="ar-SA"/>
        </w:rPr>
        <w:t>7</w:t>
      </w:r>
      <w:r>
        <w:rPr>
          <w:color w:val="000000" w:themeColor="text1"/>
          <w:spacing w:val="4"/>
          <w:sz w:val="22"/>
          <w:szCs w:val="22"/>
          <w:lang w:eastAsia="ar-SA"/>
        </w:rPr>
        <w:t>.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b/>
          <w:bCs/>
          <w:color w:val="000000" w:themeColor="text1"/>
          <w:spacing w:val="10"/>
          <w:sz w:val="22"/>
          <w:szCs w:val="22"/>
          <w:lang w:eastAsia="ar-SA"/>
        </w:rPr>
        <w:t xml:space="preserve">Parágrafo Único - A Contratada </w:t>
      </w:r>
      <w:r>
        <w:rPr>
          <w:color w:val="000000" w:themeColor="text1"/>
          <w:spacing w:val="10"/>
          <w:sz w:val="22"/>
          <w:szCs w:val="22"/>
          <w:lang w:eastAsia="ar-SA"/>
        </w:rPr>
        <w:t xml:space="preserve">fica obrigada a aceitar, nas mesmas condições contratuais, Os </w:t>
      </w:r>
      <w:r>
        <w:rPr>
          <w:color w:val="000000" w:themeColor="text1"/>
          <w:sz w:val="22"/>
          <w:szCs w:val="22"/>
          <w:lang w:eastAsia="ar-SA"/>
        </w:rPr>
        <w:t>acréscimos ou supressões que se fizerem necessária, ate 25% (vinte e cinco por cento) do valor contratado inicialmente, devidamente atualizado.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Caso ocorra pouca procura ou desistência de participantes das oficinas do </w:t>
      </w:r>
      <w:proofErr w:type="spellStart"/>
      <w:r>
        <w:rPr>
          <w:color w:val="000000" w:themeColor="text1"/>
          <w:sz w:val="22"/>
          <w:szCs w:val="22"/>
        </w:rPr>
        <w:t>CRAS</w:t>
      </w:r>
      <w:proofErr w:type="spellEnd"/>
      <w:r>
        <w:rPr>
          <w:color w:val="000000" w:themeColor="text1"/>
          <w:sz w:val="22"/>
          <w:szCs w:val="22"/>
        </w:rPr>
        <w:t>, a Contratante poderá decidir pelo cancelamento da oficina e pelo encerramento do contrato com a Contratada.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SEXTA: DAS OBRIGAÇÕES DAS PARTES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b/>
          <w:bCs/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t>4.1. Das Obrigações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4.1.1.</w:t>
      </w:r>
      <w:r>
        <w:rPr>
          <w:rFonts w:eastAsia="Calibri"/>
          <w:color w:val="000000" w:themeColor="text1"/>
          <w:sz w:val="22"/>
          <w:szCs w:val="22"/>
        </w:rPr>
        <w:t xml:space="preserve"> DA CONTRATANTE: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a)</w:t>
      </w:r>
      <w:r>
        <w:rPr>
          <w:rFonts w:eastAsia="Calibri"/>
          <w:color w:val="000000" w:themeColor="text1"/>
          <w:sz w:val="22"/>
          <w:szCs w:val="22"/>
        </w:rPr>
        <w:t xml:space="preserve"> Efetuar o pagamento ajustado mensalmente;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b)</w:t>
      </w:r>
      <w:r>
        <w:rPr>
          <w:rFonts w:eastAsia="Calibri"/>
          <w:color w:val="000000" w:themeColor="text1"/>
          <w:sz w:val="22"/>
          <w:szCs w:val="22"/>
        </w:rPr>
        <w:t xml:space="preserve"> Fiscalizar a efetivação do serviço contratado, através de servidor designado pela respectiva Secretaria;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c)</w:t>
      </w:r>
      <w:r>
        <w:rPr>
          <w:rFonts w:eastAsia="Calibri"/>
          <w:color w:val="000000" w:themeColor="text1"/>
          <w:sz w:val="22"/>
          <w:szCs w:val="22"/>
        </w:rPr>
        <w:t xml:space="preserve"> Disponibilizar espaço físico e estrutura necessários para a concretização do serviço contratado;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d)</w:t>
      </w:r>
      <w:r>
        <w:rPr>
          <w:rFonts w:eastAsia="Calibri"/>
          <w:color w:val="000000" w:themeColor="text1"/>
          <w:sz w:val="22"/>
          <w:szCs w:val="22"/>
        </w:rPr>
        <w:t xml:space="preserve"> Realizar o acompanhamento necessário para que os participantes alcancem os objetivos previstos;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4.2.2.</w:t>
      </w:r>
      <w:r>
        <w:rPr>
          <w:rFonts w:eastAsia="Calibri"/>
          <w:color w:val="000000" w:themeColor="text1"/>
          <w:sz w:val="22"/>
          <w:szCs w:val="22"/>
        </w:rPr>
        <w:t xml:space="preserve"> DA CONTRATADA: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a)</w:t>
      </w:r>
      <w:r>
        <w:rPr>
          <w:rFonts w:eastAsia="Calibri"/>
          <w:color w:val="000000" w:themeColor="text1"/>
          <w:sz w:val="22"/>
          <w:szCs w:val="22"/>
        </w:rPr>
        <w:t xml:space="preserve"> Ministrar as oficinas, a nível participativo de acordo com o Termo de Referência;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b)</w:t>
      </w:r>
      <w:r>
        <w:rPr>
          <w:rFonts w:eastAsia="Calibri"/>
          <w:color w:val="000000" w:themeColor="text1"/>
          <w:sz w:val="22"/>
          <w:szCs w:val="22"/>
        </w:rPr>
        <w:t xml:space="preserve"> Realizar todos os procedimentos necessários para a execução dos serviços contratados, sem custos adicionais à Contratante, além do valor previsto por hora para a realização dos serviços;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c)</w:t>
      </w:r>
      <w:r>
        <w:rPr>
          <w:rFonts w:eastAsia="Calibri"/>
          <w:color w:val="000000" w:themeColor="text1"/>
          <w:sz w:val="22"/>
          <w:szCs w:val="22"/>
        </w:rPr>
        <w:t xml:space="preserve"> Eventualmente acompanhar, sem custo adicional, os participantes em eventos, apresentações, entre outros;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d)</w:t>
      </w:r>
      <w:r>
        <w:rPr>
          <w:rFonts w:eastAsia="Calibri"/>
          <w:color w:val="000000" w:themeColor="text1"/>
          <w:sz w:val="22"/>
          <w:szCs w:val="22"/>
        </w:rPr>
        <w:t xml:space="preserve"> Entregar os espaços utilizados para a realização das oficinas limpo e organizado;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e)</w:t>
      </w:r>
      <w:r>
        <w:rPr>
          <w:rFonts w:eastAsia="Calibri"/>
          <w:color w:val="000000" w:themeColor="text1"/>
          <w:sz w:val="22"/>
          <w:szCs w:val="22"/>
        </w:rPr>
        <w:t xml:space="preserve"> Aceitar nas mesmas condições contratuais, os acréscimos ou supressões que se fizerem necessários, até 25% (vinte e cinco por cento) do valor inicial atualizado do contrato;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f)</w:t>
      </w:r>
      <w:r>
        <w:rPr>
          <w:rFonts w:eastAsia="Calibri"/>
          <w:color w:val="000000" w:themeColor="text1"/>
          <w:sz w:val="22"/>
          <w:szCs w:val="22"/>
        </w:rPr>
        <w:t xml:space="preserve"> Reparar, corrigir, remover ou substituir, às suas expensas, no total ou em parte, os objetos em que se verificarem vícios, defeitos ou incorreções;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g)</w:t>
      </w:r>
      <w:r>
        <w:rPr>
          <w:rFonts w:eastAsia="Calibri"/>
          <w:color w:val="000000" w:themeColor="text1"/>
          <w:sz w:val="22"/>
          <w:szCs w:val="22"/>
        </w:rPr>
        <w:t xml:space="preserve"> Prestar esclarecimentos e informações que venham a ser solicitadas pela contratante;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h)</w:t>
      </w:r>
      <w:r>
        <w:rPr>
          <w:rFonts w:eastAsia="Calibri"/>
          <w:color w:val="000000" w:themeColor="text1"/>
          <w:sz w:val="22"/>
          <w:szCs w:val="22"/>
        </w:rPr>
        <w:t xml:space="preserve"> Manter durante toda a execução do contrato, em compatibilidade com as obrigações por ele assumidas, todas as condições de habilitação e qualificação exigidas na licitação;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i)</w:t>
      </w:r>
      <w:r>
        <w:rPr>
          <w:rFonts w:eastAsia="Calibri"/>
          <w:color w:val="000000" w:themeColor="text1"/>
          <w:sz w:val="22"/>
          <w:szCs w:val="22"/>
        </w:rPr>
        <w:t xml:space="preserve"> Apresentar durante a execução do contrato, se solicitado, documentos que comprovem </w:t>
      </w:r>
      <w:proofErr w:type="gramStart"/>
      <w:r>
        <w:rPr>
          <w:rFonts w:eastAsia="Calibri"/>
          <w:color w:val="000000" w:themeColor="text1"/>
          <w:sz w:val="22"/>
          <w:szCs w:val="22"/>
        </w:rPr>
        <w:t>estar</w:t>
      </w:r>
      <w:proofErr w:type="gramEnd"/>
      <w:r>
        <w:rPr>
          <w:rFonts w:eastAsia="Calibri"/>
          <w:color w:val="000000" w:themeColor="text1"/>
          <w:sz w:val="22"/>
          <w:szCs w:val="22"/>
        </w:rPr>
        <w:t xml:space="preserve"> cumprindo a legislação em vigor pertinente ao objeto e às obrigações assumidas na presente licitação, bem como, obrigações fiscais, encargos sociais, trabalhistas, previdenciários, tributários, fiscais e comerciais.</w:t>
      </w:r>
    </w:p>
    <w:p w:rsidR="003D4346" w:rsidRDefault="003D4346" w:rsidP="003D4346">
      <w:pPr>
        <w:autoSpaceDE w:val="0"/>
        <w:autoSpaceDN w:val="0"/>
        <w:adjustRightInd w:val="0"/>
        <w:ind w:left="-142" w:right="-285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j)</w:t>
      </w:r>
      <w:r>
        <w:rPr>
          <w:rFonts w:eastAsia="Calibri"/>
          <w:color w:val="000000" w:themeColor="text1"/>
          <w:sz w:val="22"/>
          <w:szCs w:val="22"/>
        </w:rPr>
        <w:t xml:space="preserve"> 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sujeita.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SÉTIMA: DA ALTERAÇÃO DO CONTRATO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pacing w:val="5"/>
          <w:sz w:val="22"/>
          <w:szCs w:val="22"/>
          <w:lang w:eastAsia="ar-SA"/>
        </w:rPr>
        <w:t xml:space="preserve">O presente contrato poderá ser alterado nos casos permitidos pelos incisos e parágrafos do artigo 65, da Lei </w:t>
      </w:r>
      <w:r>
        <w:rPr>
          <w:color w:val="000000" w:themeColor="text1"/>
          <w:sz w:val="22"/>
          <w:szCs w:val="22"/>
          <w:lang w:eastAsia="ar-SA"/>
        </w:rPr>
        <w:t>Federal n° 8.666/93 e suas alterações, em especial no caso do inciso II, parágrafo 1º do mesmo artigo.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b/>
          <w:bCs/>
          <w:color w:val="000000" w:themeColor="text1"/>
          <w:sz w:val="22"/>
          <w:szCs w:val="22"/>
          <w:lang w:eastAsia="ar-SA"/>
        </w:rPr>
        <w:lastRenderedPageBreak/>
        <w:t xml:space="preserve">Parágrafo Único - </w:t>
      </w:r>
      <w:r>
        <w:rPr>
          <w:color w:val="000000" w:themeColor="text1"/>
          <w:sz w:val="22"/>
          <w:szCs w:val="22"/>
          <w:lang w:eastAsia="ar-SA"/>
        </w:rPr>
        <w:t xml:space="preserve">Em havendo unilateral alteração do contrato, que aumente os encargos da </w:t>
      </w:r>
      <w:r>
        <w:rPr>
          <w:b/>
          <w:bCs/>
          <w:color w:val="000000" w:themeColor="text1"/>
          <w:sz w:val="22"/>
          <w:szCs w:val="22"/>
          <w:lang w:eastAsia="ar-SA"/>
        </w:rPr>
        <w:t xml:space="preserve">Contratada, </w:t>
      </w:r>
      <w:r>
        <w:rPr>
          <w:color w:val="000000" w:themeColor="text1"/>
          <w:sz w:val="22"/>
          <w:szCs w:val="22"/>
          <w:lang w:eastAsia="ar-SA"/>
        </w:rPr>
        <w:t xml:space="preserve">a </w:t>
      </w:r>
      <w:r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>
        <w:rPr>
          <w:color w:val="000000" w:themeColor="text1"/>
          <w:sz w:val="22"/>
          <w:szCs w:val="22"/>
          <w:lang w:eastAsia="ar-SA"/>
        </w:rPr>
        <w:t>restabelecerá, por aditamento, o equilíbrio econômico-financeiro inicial.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OITAVA: DA INEXECUÇÃO E DA RESCISÃO DO CONTRATO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A inexecução total ou parcial do contrato enseja a sua rescisão, com as consequências contratuais e a aplicação </w:t>
      </w:r>
      <w:r>
        <w:rPr>
          <w:color w:val="000000" w:themeColor="text1"/>
          <w:spacing w:val="4"/>
          <w:sz w:val="22"/>
          <w:szCs w:val="22"/>
          <w:lang w:eastAsia="ar-SA"/>
        </w:rPr>
        <w:t xml:space="preserve">das penalidades previstas em Lei e no contrato. Constituem motivo para rescisão do contrato às hipóteses do </w:t>
      </w:r>
      <w:r>
        <w:rPr>
          <w:color w:val="000000" w:themeColor="text1"/>
          <w:sz w:val="22"/>
          <w:szCs w:val="22"/>
          <w:lang w:eastAsia="ar-SA"/>
        </w:rPr>
        <w:t>artigo 78 da Lei n° 8.666/93 e suas alterações.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NONA: DAS PENALIDADES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Pela inexecução total ou parcial do contrato, a </w:t>
      </w:r>
      <w:r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>
        <w:rPr>
          <w:color w:val="000000" w:themeColor="text1"/>
          <w:sz w:val="22"/>
          <w:szCs w:val="22"/>
          <w:lang w:eastAsia="ar-SA"/>
        </w:rPr>
        <w:t xml:space="preserve">poderá aplicar a </w:t>
      </w:r>
      <w:r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>
        <w:rPr>
          <w:color w:val="000000" w:themeColor="text1"/>
          <w:sz w:val="22"/>
          <w:szCs w:val="22"/>
          <w:lang w:eastAsia="ar-SA"/>
        </w:rPr>
        <w:t>as seguintes sanções: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I - ADVERTÊNCIA - </w:t>
      </w:r>
      <w:r>
        <w:rPr>
          <w:b/>
          <w:bCs/>
          <w:color w:val="000000" w:themeColor="text1"/>
          <w:sz w:val="22"/>
          <w:szCs w:val="22"/>
          <w:lang w:eastAsia="ar-SA"/>
        </w:rPr>
        <w:t xml:space="preserve">A Contratada </w:t>
      </w:r>
      <w:r>
        <w:rPr>
          <w:color w:val="000000" w:themeColor="text1"/>
          <w:sz w:val="22"/>
          <w:szCs w:val="22"/>
          <w:lang w:eastAsia="ar-SA"/>
        </w:rPr>
        <w:t>será advertida por escrito sempre que forem cometidas irregularidades na entrega dos produtos;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II - MULTA - No caso de inadimplência das cláusulas contratuais, a </w:t>
      </w:r>
      <w:r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>
        <w:rPr>
          <w:color w:val="000000" w:themeColor="text1"/>
          <w:sz w:val="22"/>
          <w:szCs w:val="22"/>
          <w:lang w:eastAsia="ar-SA"/>
        </w:rPr>
        <w:t>ficará sujeita a multa de 2% (dois por cento) do valor da fatura correspondente, descontado dos pagamentos pela</w:t>
      </w:r>
      <w:proofErr w:type="gramStart"/>
      <w:r>
        <w:rPr>
          <w:color w:val="000000" w:themeColor="text1"/>
          <w:sz w:val="22"/>
          <w:szCs w:val="22"/>
          <w:lang w:eastAsia="ar-SA"/>
        </w:rPr>
        <w:t xml:space="preserve">  </w:t>
      </w:r>
      <w:proofErr w:type="gramEnd"/>
      <w:r>
        <w:rPr>
          <w:b/>
          <w:bCs/>
          <w:color w:val="000000" w:themeColor="text1"/>
          <w:sz w:val="22"/>
          <w:szCs w:val="22"/>
          <w:lang w:eastAsia="ar-SA"/>
        </w:rPr>
        <w:t>Contratante;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pacing w:val="12"/>
          <w:sz w:val="22"/>
          <w:szCs w:val="22"/>
          <w:lang w:eastAsia="ar-SA"/>
        </w:rPr>
        <w:t xml:space="preserve">III - </w:t>
      </w:r>
      <w:proofErr w:type="spellStart"/>
      <w:r>
        <w:rPr>
          <w:color w:val="000000" w:themeColor="text1"/>
          <w:spacing w:val="12"/>
          <w:sz w:val="22"/>
          <w:szCs w:val="22"/>
          <w:lang w:eastAsia="ar-SA"/>
        </w:rPr>
        <w:t>SUSPENSAO</w:t>
      </w:r>
      <w:proofErr w:type="spellEnd"/>
      <w:r>
        <w:rPr>
          <w:color w:val="000000" w:themeColor="text1"/>
          <w:spacing w:val="12"/>
          <w:sz w:val="22"/>
          <w:szCs w:val="22"/>
          <w:lang w:eastAsia="ar-SA"/>
        </w:rPr>
        <w:t xml:space="preserve"> TEMPORÁRIA - Para participação em licitações e impedimento de contratar com a </w:t>
      </w:r>
      <w:r>
        <w:rPr>
          <w:color w:val="000000" w:themeColor="text1"/>
          <w:sz w:val="22"/>
          <w:szCs w:val="22"/>
          <w:lang w:eastAsia="ar-SA"/>
        </w:rPr>
        <w:t>administração municipal por prazo não superior a 02 (dois) anos no caso de reincidência:</w:t>
      </w:r>
    </w:p>
    <w:p w:rsidR="003D4346" w:rsidRDefault="003D4346" w:rsidP="003D4346">
      <w:pPr>
        <w:widowControl w:val="0"/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pacing w:val="6"/>
          <w:sz w:val="22"/>
          <w:szCs w:val="22"/>
          <w:lang w:eastAsia="ar-SA"/>
        </w:rPr>
        <w:t xml:space="preserve">IV - </w:t>
      </w:r>
      <w:proofErr w:type="spellStart"/>
      <w:r>
        <w:rPr>
          <w:color w:val="000000" w:themeColor="text1"/>
          <w:spacing w:val="6"/>
          <w:sz w:val="22"/>
          <w:szCs w:val="22"/>
          <w:lang w:eastAsia="ar-SA"/>
        </w:rPr>
        <w:t>DECLARAÇÂO</w:t>
      </w:r>
      <w:proofErr w:type="spellEnd"/>
      <w:r>
        <w:rPr>
          <w:color w:val="000000" w:themeColor="text1"/>
          <w:spacing w:val="6"/>
          <w:sz w:val="22"/>
          <w:szCs w:val="22"/>
          <w:lang w:eastAsia="ar-SA"/>
        </w:rPr>
        <w:t xml:space="preserve"> DE INIDONEIDADE - Para licitar ou contratar com a administração publica, no caso de a </w:t>
      </w:r>
      <w:r>
        <w:rPr>
          <w:b/>
          <w:bCs/>
          <w:color w:val="000000" w:themeColor="text1"/>
          <w:sz w:val="22"/>
          <w:szCs w:val="22"/>
          <w:lang w:eastAsia="ar-SA"/>
        </w:rPr>
        <w:t xml:space="preserve">Contratada </w:t>
      </w:r>
      <w:r>
        <w:rPr>
          <w:color w:val="000000" w:themeColor="text1"/>
          <w:sz w:val="22"/>
          <w:szCs w:val="22"/>
          <w:lang w:eastAsia="ar-SA"/>
        </w:rPr>
        <w:t>praticar atos ilícitos.</w:t>
      </w:r>
    </w:p>
    <w:p w:rsidR="003D4346" w:rsidRDefault="003D4346" w:rsidP="003D4346">
      <w:pPr>
        <w:widowControl w:val="0"/>
        <w:suppressAutoHyphens/>
        <w:autoSpaceDE w:val="0"/>
        <w:ind w:left="-142" w:right="-285" w:firstLine="648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pacing w:val="2"/>
          <w:sz w:val="22"/>
          <w:szCs w:val="22"/>
          <w:lang w:eastAsia="ar-SA"/>
        </w:rPr>
        <w:t xml:space="preserve">§ 1º - Sem prejuízo das cominações referidas nesta Cláusula e, independentemente das perdas e danos </w:t>
      </w:r>
      <w:r>
        <w:rPr>
          <w:color w:val="000000" w:themeColor="text1"/>
          <w:spacing w:val="9"/>
          <w:sz w:val="22"/>
          <w:szCs w:val="22"/>
          <w:lang w:eastAsia="ar-SA"/>
        </w:rPr>
        <w:t xml:space="preserve">que venham a ser apurada, a Contratada ficará sujeita a multa de 2% (dois por cento) sobre o valor da </w:t>
      </w:r>
      <w:r>
        <w:rPr>
          <w:color w:val="000000" w:themeColor="text1"/>
          <w:sz w:val="22"/>
          <w:szCs w:val="22"/>
          <w:lang w:eastAsia="ar-SA"/>
        </w:rPr>
        <w:t>contratação quando a Contratada:</w:t>
      </w:r>
    </w:p>
    <w:p w:rsidR="003D4346" w:rsidRDefault="003D4346" w:rsidP="003D4346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Sem justa causa, deixar de cumprir dentro do prazo estabelecido a obrigação assumida.</w:t>
      </w:r>
    </w:p>
    <w:p w:rsidR="003D4346" w:rsidRDefault="003D4346" w:rsidP="003D4346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Prestar informações inexatas ou criar embaraços à fiscalização;</w:t>
      </w:r>
    </w:p>
    <w:p w:rsidR="003D4346" w:rsidRDefault="003D4346" w:rsidP="003D4346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bCs/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Transferir ou ceder suas obrigações, no todo ou em parte, a terceiros, sem prévia autorização da </w:t>
      </w:r>
      <w:r>
        <w:rPr>
          <w:bCs/>
          <w:color w:val="000000" w:themeColor="text1"/>
          <w:sz w:val="22"/>
          <w:szCs w:val="22"/>
          <w:lang w:eastAsia="ar-SA"/>
        </w:rPr>
        <w:t>Contratante;</w:t>
      </w:r>
    </w:p>
    <w:p w:rsidR="003D4346" w:rsidRDefault="003D4346" w:rsidP="003D4346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bCs/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Desatender as determinações da fiscalização;</w:t>
      </w:r>
    </w:p>
    <w:p w:rsidR="003D4346" w:rsidRDefault="003D4346" w:rsidP="003D4346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3D4346" w:rsidRDefault="003D4346" w:rsidP="003D4346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Não iniciar, sem justa causa, a execução do objeto contratual, no prazo fixado;</w:t>
      </w:r>
    </w:p>
    <w:p w:rsidR="003D4346" w:rsidRDefault="003D4346" w:rsidP="003D4346">
      <w:pPr>
        <w:widowControl w:val="0"/>
        <w:numPr>
          <w:ilvl w:val="0"/>
          <w:numId w:val="1"/>
        </w:numPr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Ocasionar, sem justa causa, atraso superior a 48 (quarenta e oito) horas na execução do objeto contratual;</w:t>
      </w:r>
    </w:p>
    <w:p w:rsidR="003D4346" w:rsidRDefault="003D4346" w:rsidP="003D4346">
      <w:pPr>
        <w:widowControl w:val="0"/>
        <w:numPr>
          <w:ilvl w:val="0"/>
          <w:numId w:val="1"/>
        </w:numPr>
        <w:suppressAutoHyphens/>
        <w:autoSpaceDE w:val="0"/>
        <w:ind w:left="-142" w:right="-285" w:firstLine="0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Recusar-se a executar, sem justa causa, no todo ou em parte, o objeto contratual;</w:t>
      </w:r>
    </w:p>
    <w:p w:rsidR="003D4346" w:rsidRDefault="003D4346" w:rsidP="003D4346">
      <w:pPr>
        <w:widowControl w:val="0"/>
        <w:suppressAutoHyphens/>
        <w:autoSpaceDE w:val="0"/>
        <w:ind w:left="-142" w:right="-285" w:hanging="709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i) </w:t>
      </w:r>
      <w:r>
        <w:rPr>
          <w:color w:val="000000" w:themeColor="text1"/>
          <w:sz w:val="22"/>
          <w:szCs w:val="22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>
        <w:rPr>
          <w:bCs/>
          <w:color w:val="000000" w:themeColor="text1"/>
          <w:sz w:val="22"/>
          <w:szCs w:val="22"/>
          <w:lang w:eastAsia="ar-SA"/>
        </w:rPr>
        <w:t xml:space="preserve">Contratante </w:t>
      </w:r>
      <w:r>
        <w:rPr>
          <w:color w:val="000000" w:themeColor="text1"/>
          <w:sz w:val="22"/>
          <w:szCs w:val="22"/>
          <w:lang w:eastAsia="ar-SA"/>
        </w:rPr>
        <w:t>ou a terceiros, independentemente da obrigação de indenizar ou reparar os danos.</w:t>
      </w:r>
    </w:p>
    <w:p w:rsidR="003D4346" w:rsidRDefault="003D4346" w:rsidP="003D4346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§ 2° - A multa será descontada dos pagamentos ou, quando for o caso, cobrada judicialmente. </w:t>
      </w:r>
    </w:p>
    <w:p w:rsidR="003D4346" w:rsidRDefault="003D4346" w:rsidP="003D4346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§ </w:t>
      </w:r>
      <w:r>
        <w:rPr>
          <w:b/>
          <w:bCs/>
          <w:color w:val="000000" w:themeColor="text1"/>
          <w:sz w:val="22"/>
          <w:szCs w:val="22"/>
          <w:lang w:eastAsia="ar-SA"/>
        </w:rPr>
        <w:t>3</w:t>
      </w:r>
      <w:r>
        <w:rPr>
          <w:b/>
          <w:bCs/>
          <w:color w:val="000000" w:themeColor="text1"/>
          <w:sz w:val="22"/>
          <w:szCs w:val="22"/>
          <w:vertAlign w:val="superscript"/>
          <w:lang w:eastAsia="ar-SA"/>
        </w:rPr>
        <w:t>0</w:t>
      </w:r>
      <w:r>
        <w:rPr>
          <w:b/>
          <w:bCs/>
          <w:color w:val="000000" w:themeColor="text1"/>
          <w:sz w:val="22"/>
          <w:szCs w:val="22"/>
          <w:lang w:eastAsia="ar-SA"/>
        </w:rPr>
        <w:t xml:space="preserve"> - </w:t>
      </w:r>
      <w:r>
        <w:rPr>
          <w:color w:val="000000" w:themeColor="text1"/>
          <w:sz w:val="22"/>
          <w:szCs w:val="22"/>
          <w:lang w:eastAsia="ar-SA"/>
        </w:rPr>
        <w:t xml:space="preserve">A multa aplicada não impede a </w:t>
      </w:r>
      <w:r>
        <w:rPr>
          <w:b/>
          <w:bCs/>
          <w:color w:val="000000" w:themeColor="text1"/>
          <w:sz w:val="22"/>
          <w:szCs w:val="22"/>
          <w:lang w:eastAsia="ar-SA"/>
        </w:rPr>
        <w:t xml:space="preserve">Contratante </w:t>
      </w:r>
      <w:r>
        <w:rPr>
          <w:color w:val="000000" w:themeColor="text1"/>
          <w:sz w:val="22"/>
          <w:szCs w:val="22"/>
          <w:lang w:eastAsia="ar-SA"/>
        </w:rPr>
        <w:t>de rescindir unilateralmente o contrato.</w:t>
      </w:r>
    </w:p>
    <w:p w:rsidR="003D4346" w:rsidRDefault="003D4346" w:rsidP="003D4346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§ </w:t>
      </w:r>
      <w:r>
        <w:rPr>
          <w:b/>
          <w:bCs/>
          <w:color w:val="000000" w:themeColor="text1"/>
          <w:sz w:val="22"/>
          <w:szCs w:val="22"/>
          <w:lang w:eastAsia="ar-SA"/>
        </w:rPr>
        <w:t>4</w:t>
      </w:r>
      <w:r>
        <w:rPr>
          <w:b/>
          <w:bCs/>
          <w:color w:val="000000" w:themeColor="text1"/>
          <w:sz w:val="22"/>
          <w:szCs w:val="22"/>
          <w:vertAlign w:val="superscript"/>
          <w:lang w:eastAsia="ar-SA"/>
        </w:rPr>
        <w:t>0</w:t>
      </w:r>
      <w:r>
        <w:rPr>
          <w:b/>
          <w:bCs/>
          <w:color w:val="000000" w:themeColor="text1"/>
          <w:sz w:val="22"/>
          <w:szCs w:val="22"/>
          <w:lang w:eastAsia="ar-SA"/>
        </w:rPr>
        <w:t xml:space="preserve"> - </w:t>
      </w:r>
      <w:r>
        <w:rPr>
          <w:color w:val="000000" w:themeColor="text1"/>
          <w:sz w:val="22"/>
          <w:szCs w:val="22"/>
          <w:lang w:eastAsia="ar-SA"/>
        </w:rPr>
        <w:t>As multas poderão ser aplicadas juntamente com as demais sanções previstas nesta Cláusula.</w:t>
      </w:r>
    </w:p>
    <w:p w:rsidR="003D4346" w:rsidRDefault="003D4346" w:rsidP="003D4346">
      <w:pPr>
        <w:widowControl w:val="0"/>
        <w:suppressAutoHyphens/>
        <w:autoSpaceDE w:val="0"/>
        <w:ind w:left="-142" w:right="-285" w:firstLine="720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§ </w:t>
      </w:r>
      <w:r>
        <w:rPr>
          <w:b/>
          <w:color w:val="000000" w:themeColor="text1"/>
          <w:sz w:val="22"/>
          <w:szCs w:val="22"/>
          <w:lang w:eastAsia="ar-SA"/>
        </w:rPr>
        <w:t>5</w:t>
      </w:r>
      <w:r>
        <w:rPr>
          <w:color w:val="000000" w:themeColor="text1"/>
          <w:sz w:val="22"/>
          <w:szCs w:val="22"/>
          <w:lang w:eastAsia="ar-SA"/>
        </w:rPr>
        <w:t xml:space="preserve">° - </w:t>
      </w:r>
      <w:r>
        <w:rPr>
          <w:b/>
          <w:bCs/>
          <w:color w:val="000000" w:themeColor="text1"/>
          <w:sz w:val="22"/>
          <w:szCs w:val="22"/>
          <w:lang w:eastAsia="ar-SA"/>
        </w:rPr>
        <w:t xml:space="preserve">A Contratada </w:t>
      </w:r>
      <w:r>
        <w:rPr>
          <w:color w:val="000000" w:themeColor="text1"/>
          <w:sz w:val="22"/>
          <w:szCs w:val="22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3D4346" w:rsidRDefault="003D4346" w:rsidP="003D4346">
      <w:pPr>
        <w:widowControl w:val="0"/>
        <w:suppressAutoHyphens/>
        <w:autoSpaceDE w:val="0"/>
        <w:ind w:left="-142" w:right="-285" w:firstLine="576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§ </w:t>
      </w:r>
      <w:r>
        <w:rPr>
          <w:b/>
          <w:color w:val="000000" w:themeColor="text1"/>
          <w:sz w:val="22"/>
          <w:szCs w:val="22"/>
          <w:lang w:eastAsia="ar-SA"/>
        </w:rPr>
        <w:t>6º</w:t>
      </w:r>
      <w:r>
        <w:rPr>
          <w:color w:val="000000" w:themeColor="text1"/>
          <w:sz w:val="22"/>
          <w:szCs w:val="22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 w:firstLine="576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§ </w:t>
      </w:r>
      <w:r>
        <w:rPr>
          <w:b/>
          <w:color w:val="000000" w:themeColor="text1"/>
          <w:sz w:val="22"/>
          <w:szCs w:val="22"/>
          <w:lang w:eastAsia="ar-SA"/>
        </w:rPr>
        <w:t xml:space="preserve">7º – </w:t>
      </w:r>
      <w:r>
        <w:rPr>
          <w:color w:val="000000" w:themeColor="text1"/>
          <w:sz w:val="22"/>
          <w:szCs w:val="22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I – tenham sofrido condenação definitiva por praticarem por meios dolosos, fraude fiscal no recolhimento de quaisquer tributos;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II – Praticarem atos ilícitos, visando frustrar os objetivos da licitação;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III – Demonstrarem não possuir idoneidade para contratar com a administração em virtude de atos ilícitos praticados.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CLÁUSULA DÉCIMA: DA FISCALIZAÇÃO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lastRenderedPageBreak/>
        <w:t>A execução do contrato será acompanhada pelo titular de cada secretaria e/ou representante da Contratante, especialmente designado.</w:t>
      </w:r>
    </w:p>
    <w:p w:rsidR="003D4346" w:rsidRDefault="003D4346" w:rsidP="003D4346">
      <w:pPr>
        <w:widowControl w:val="0"/>
        <w:tabs>
          <w:tab w:val="left" w:pos="941"/>
        </w:tabs>
        <w:suppressAutoHyphens/>
        <w:autoSpaceDE w:val="0"/>
        <w:ind w:left="-142" w:right="-285"/>
        <w:jc w:val="both"/>
        <w:rPr>
          <w:color w:val="000000" w:themeColor="text1"/>
          <w:sz w:val="22"/>
          <w:szCs w:val="22"/>
          <w:lang w:eastAsia="ar-SA"/>
        </w:rPr>
      </w:pP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DÉCIMA-PRIMEIRA</w:t>
      </w:r>
      <w:proofErr w:type="spellEnd"/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: DA LEGISLAÇÃO QUE REGE O CONTRATO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O presente contrato reger-se-á pela Lei Federal n° 8.666/93, atualizada pela Lei n° 8.883/94 e demais alterações, bem como as situações não previstas porventura verificadas na execução do mesmo.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DÉCIMA-SEGUNDA</w:t>
      </w:r>
      <w:proofErr w:type="spellEnd"/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: DA DOTAÇÃO ORÇAMENTÁRIA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A despesa decorrente da aplicação do presente contrato correrá por conta das seguintes dotações orçamentárias: 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* 06 </w:t>
      </w:r>
      <w:proofErr w:type="spellStart"/>
      <w:r>
        <w:rPr>
          <w:color w:val="000000" w:themeColor="text1"/>
          <w:sz w:val="20"/>
          <w:szCs w:val="20"/>
        </w:rPr>
        <w:t>SECRET</w:t>
      </w:r>
      <w:proofErr w:type="spellEnd"/>
      <w:r>
        <w:rPr>
          <w:color w:val="000000" w:themeColor="text1"/>
          <w:sz w:val="20"/>
          <w:szCs w:val="20"/>
        </w:rPr>
        <w:t xml:space="preserve">. DE SAÚDE, </w:t>
      </w:r>
      <w:proofErr w:type="gramStart"/>
      <w:r>
        <w:rPr>
          <w:color w:val="000000" w:themeColor="text1"/>
          <w:sz w:val="20"/>
          <w:szCs w:val="20"/>
        </w:rPr>
        <w:t>A.</w:t>
      </w:r>
      <w:proofErr w:type="gramEnd"/>
      <w:r>
        <w:rPr>
          <w:color w:val="000000" w:themeColor="text1"/>
          <w:sz w:val="20"/>
          <w:szCs w:val="20"/>
        </w:rPr>
        <w:t>SOCIAL E M.AMBIENTE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03 FUND. MUNIC. DA </w:t>
      </w:r>
      <w:proofErr w:type="spellStart"/>
      <w:r>
        <w:rPr>
          <w:color w:val="000000" w:themeColor="text1"/>
          <w:sz w:val="20"/>
          <w:szCs w:val="20"/>
        </w:rPr>
        <w:t>ASSIST</w:t>
      </w:r>
      <w:proofErr w:type="spellEnd"/>
      <w:r>
        <w:rPr>
          <w:color w:val="000000" w:themeColor="text1"/>
          <w:sz w:val="20"/>
          <w:szCs w:val="20"/>
        </w:rPr>
        <w:t xml:space="preserve">. SOCIAL - </w:t>
      </w:r>
      <w:proofErr w:type="spellStart"/>
      <w:r>
        <w:rPr>
          <w:color w:val="000000" w:themeColor="text1"/>
          <w:sz w:val="20"/>
          <w:szCs w:val="20"/>
        </w:rPr>
        <w:t>FMAS</w:t>
      </w:r>
      <w:proofErr w:type="spellEnd"/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08.244.0046.2009. Serviços de Assistência Social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>
        <w:rPr>
          <w:color w:val="000000" w:themeColor="text1"/>
          <w:sz w:val="20"/>
          <w:szCs w:val="20"/>
        </w:rPr>
        <w:t>terc</w:t>
      </w:r>
      <w:proofErr w:type="spellEnd"/>
      <w:r>
        <w:rPr>
          <w:color w:val="000000" w:themeColor="text1"/>
          <w:sz w:val="20"/>
          <w:szCs w:val="20"/>
        </w:rPr>
        <w:t>. - p. física - Conta nº 65000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>
        <w:rPr>
          <w:color w:val="000000" w:themeColor="text1"/>
          <w:sz w:val="20"/>
          <w:szCs w:val="20"/>
        </w:rPr>
        <w:t>terc</w:t>
      </w:r>
      <w:proofErr w:type="spellEnd"/>
      <w:r>
        <w:rPr>
          <w:color w:val="000000" w:themeColor="text1"/>
          <w:sz w:val="20"/>
          <w:szCs w:val="20"/>
        </w:rPr>
        <w:t xml:space="preserve">. - p. </w:t>
      </w:r>
      <w:proofErr w:type="spellStart"/>
      <w:r>
        <w:rPr>
          <w:color w:val="000000" w:themeColor="text1"/>
          <w:sz w:val="20"/>
          <w:szCs w:val="20"/>
        </w:rPr>
        <w:t>juríd</w:t>
      </w:r>
      <w:proofErr w:type="spellEnd"/>
      <w:r>
        <w:rPr>
          <w:color w:val="000000" w:themeColor="text1"/>
          <w:sz w:val="20"/>
          <w:szCs w:val="20"/>
        </w:rPr>
        <w:t>. - conta nº 64900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 * 08 </w:t>
      </w:r>
      <w:proofErr w:type="spellStart"/>
      <w:r>
        <w:rPr>
          <w:color w:val="000000" w:themeColor="text1"/>
          <w:sz w:val="20"/>
          <w:szCs w:val="20"/>
        </w:rPr>
        <w:t>SECRET</w:t>
      </w:r>
      <w:proofErr w:type="spellEnd"/>
      <w:r>
        <w:rPr>
          <w:color w:val="000000" w:themeColor="text1"/>
          <w:sz w:val="20"/>
          <w:szCs w:val="20"/>
        </w:rPr>
        <w:t xml:space="preserve">. DE EDUCAÇÃO, CULTURA E </w:t>
      </w:r>
      <w:proofErr w:type="gramStart"/>
      <w:r>
        <w:rPr>
          <w:color w:val="000000" w:themeColor="text1"/>
          <w:sz w:val="20"/>
          <w:szCs w:val="20"/>
        </w:rPr>
        <w:t>DESPORTO</w:t>
      </w:r>
      <w:proofErr w:type="gramEnd"/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02 EDUCAÇÃO</w:t>
      </w:r>
      <w:proofErr w:type="gramEnd"/>
      <w:r>
        <w:rPr>
          <w:color w:val="000000" w:themeColor="text1"/>
          <w:sz w:val="20"/>
          <w:szCs w:val="20"/>
        </w:rPr>
        <w:t xml:space="preserve"> INFANTIL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12.365.0080.2016. </w:t>
      </w:r>
      <w:proofErr w:type="spellStart"/>
      <w:r>
        <w:rPr>
          <w:color w:val="000000" w:themeColor="text1"/>
          <w:sz w:val="20"/>
          <w:szCs w:val="20"/>
        </w:rPr>
        <w:t>Manut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Desenv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Ativ</w:t>
      </w:r>
      <w:proofErr w:type="spellEnd"/>
      <w:r>
        <w:rPr>
          <w:color w:val="000000" w:themeColor="text1"/>
          <w:sz w:val="20"/>
          <w:szCs w:val="20"/>
        </w:rPr>
        <w:t>. Esc. Educ. Infantil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>
        <w:rPr>
          <w:color w:val="000000" w:themeColor="text1"/>
          <w:sz w:val="20"/>
          <w:szCs w:val="20"/>
        </w:rPr>
        <w:t>terc</w:t>
      </w:r>
      <w:proofErr w:type="spellEnd"/>
      <w:r>
        <w:rPr>
          <w:color w:val="000000" w:themeColor="text1"/>
          <w:sz w:val="20"/>
          <w:szCs w:val="20"/>
        </w:rPr>
        <w:t>. - p. física - Conta nº 81500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>
        <w:rPr>
          <w:color w:val="000000" w:themeColor="text1"/>
          <w:sz w:val="20"/>
          <w:szCs w:val="20"/>
        </w:rPr>
        <w:t>terc</w:t>
      </w:r>
      <w:proofErr w:type="spellEnd"/>
      <w:r>
        <w:rPr>
          <w:color w:val="000000" w:themeColor="text1"/>
          <w:sz w:val="20"/>
          <w:szCs w:val="20"/>
        </w:rPr>
        <w:t xml:space="preserve">. - p. </w:t>
      </w:r>
      <w:proofErr w:type="spellStart"/>
      <w:r>
        <w:rPr>
          <w:color w:val="000000" w:themeColor="text1"/>
          <w:sz w:val="20"/>
          <w:szCs w:val="20"/>
        </w:rPr>
        <w:t>juríd</w:t>
      </w:r>
      <w:proofErr w:type="spellEnd"/>
      <w:r>
        <w:rPr>
          <w:color w:val="000000" w:themeColor="text1"/>
          <w:sz w:val="20"/>
          <w:szCs w:val="20"/>
        </w:rPr>
        <w:t>. - conta nº 81400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 * </w:t>
      </w:r>
      <w:proofErr w:type="gramStart"/>
      <w:r>
        <w:rPr>
          <w:color w:val="000000" w:themeColor="text1"/>
          <w:sz w:val="20"/>
          <w:szCs w:val="20"/>
        </w:rPr>
        <w:t>03 ENSINO</w:t>
      </w:r>
      <w:proofErr w:type="gramEnd"/>
      <w:r>
        <w:rPr>
          <w:color w:val="000000" w:themeColor="text1"/>
          <w:sz w:val="20"/>
          <w:szCs w:val="20"/>
        </w:rPr>
        <w:t xml:space="preserve"> FUNDAMENTAL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12.361.0082.2017. </w:t>
      </w:r>
      <w:proofErr w:type="spellStart"/>
      <w:r>
        <w:rPr>
          <w:color w:val="000000" w:themeColor="text1"/>
          <w:sz w:val="20"/>
          <w:szCs w:val="20"/>
        </w:rPr>
        <w:t>Manut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spellStart"/>
      <w:r>
        <w:rPr>
          <w:color w:val="000000" w:themeColor="text1"/>
          <w:sz w:val="20"/>
          <w:szCs w:val="20"/>
        </w:rPr>
        <w:t>Desenv</w:t>
      </w:r>
      <w:proofErr w:type="spellEnd"/>
      <w:r>
        <w:rPr>
          <w:color w:val="000000" w:themeColor="text1"/>
          <w:sz w:val="20"/>
          <w:szCs w:val="20"/>
        </w:rPr>
        <w:t>. Ens. Fundamental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>
        <w:rPr>
          <w:color w:val="000000" w:themeColor="text1"/>
          <w:sz w:val="20"/>
          <w:szCs w:val="20"/>
        </w:rPr>
        <w:t>terc</w:t>
      </w:r>
      <w:proofErr w:type="spellEnd"/>
      <w:r>
        <w:rPr>
          <w:color w:val="000000" w:themeColor="text1"/>
          <w:sz w:val="20"/>
          <w:szCs w:val="20"/>
        </w:rPr>
        <w:t>. - p. física - Conta nº 88600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>
        <w:rPr>
          <w:color w:val="000000" w:themeColor="text1"/>
          <w:sz w:val="20"/>
          <w:szCs w:val="20"/>
        </w:rPr>
        <w:t>terc</w:t>
      </w:r>
      <w:proofErr w:type="spellEnd"/>
      <w:r>
        <w:rPr>
          <w:color w:val="000000" w:themeColor="text1"/>
          <w:sz w:val="20"/>
          <w:szCs w:val="20"/>
        </w:rPr>
        <w:t xml:space="preserve">. - p. </w:t>
      </w:r>
      <w:proofErr w:type="spellStart"/>
      <w:r>
        <w:rPr>
          <w:color w:val="000000" w:themeColor="text1"/>
          <w:sz w:val="20"/>
          <w:szCs w:val="20"/>
        </w:rPr>
        <w:t>juríd</w:t>
      </w:r>
      <w:proofErr w:type="spellEnd"/>
      <w:r>
        <w:rPr>
          <w:color w:val="000000" w:themeColor="text1"/>
          <w:sz w:val="20"/>
          <w:szCs w:val="20"/>
        </w:rPr>
        <w:t>. - conta nº 83100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 * 05 </w:t>
      </w:r>
      <w:proofErr w:type="spellStart"/>
      <w:r>
        <w:rPr>
          <w:color w:val="000000" w:themeColor="text1"/>
          <w:sz w:val="20"/>
          <w:szCs w:val="20"/>
        </w:rPr>
        <w:t>DPTO</w:t>
      </w:r>
      <w:proofErr w:type="spellEnd"/>
      <w:r>
        <w:rPr>
          <w:color w:val="000000" w:themeColor="text1"/>
          <w:sz w:val="20"/>
          <w:szCs w:val="20"/>
        </w:rPr>
        <w:t xml:space="preserve"> CULTURA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13.392.0101.2025. Formação e </w:t>
      </w:r>
      <w:proofErr w:type="spellStart"/>
      <w:r>
        <w:rPr>
          <w:color w:val="000000" w:themeColor="text1"/>
          <w:sz w:val="20"/>
          <w:szCs w:val="20"/>
        </w:rPr>
        <w:t>Manut</w:t>
      </w:r>
      <w:proofErr w:type="spellEnd"/>
      <w:r>
        <w:rPr>
          <w:color w:val="000000" w:themeColor="text1"/>
          <w:sz w:val="20"/>
          <w:szCs w:val="20"/>
        </w:rPr>
        <w:t>. Grupos de Dança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3.3.3.9.0.36.00.000000 Outros serviços de </w:t>
      </w:r>
      <w:proofErr w:type="spellStart"/>
      <w:r>
        <w:rPr>
          <w:color w:val="000000" w:themeColor="text1"/>
          <w:sz w:val="20"/>
          <w:szCs w:val="20"/>
        </w:rPr>
        <w:t>terc</w:t>
      </w:r>
      <w:proofErr w:type="spellEnd"/>
      <w:r>
        <w:rPr>
          <w:color w:val="000000" w:themeColor="text1"/>
          <w:sz w:val="20"/>
          <w:szCs w:val="20"/>
        </w:rPr>
        <w:t>. - p. física - Conta nº 87100</w:t>
      </w:r>
    </w:p>
    <w:p w:rsidR="003D4346" w:rsidRDefault="003D4346" w:rsidP="003D4346">
      <w:pPr>
        <w:ind w:left="-142" w:right="-28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3.3.3.9.0.39.00.000000 Outros serviços de </w:t>
      </w:r>
      <w:proofErr w:type="spellStart"/>
      <w:r>
        <w:rPr>
          <w:color w:val="000000" w:themeColor="text1"/>
          <w:sz w:val="20"/>
          <w:szCs w:val="20"/>
        </w:rPr>
        <w:t>terc</w:t>
      </w:r>
      <w:proofErr w:type="spellEnd"/>
      <w:r>
        <w:rPr>
          <w:color w:val="000000" w:themeColor="text1"/>
          <w:sz w:val="20"/>
          <w:szCs w:val="20"/>
        </w:rPr>
        <w:t xml:space="preserve">. - p. </w:t>
      </w:r>
      <w:proofErr w:type="spellStart"/>
      <w:r>
        <w:rPr>
          <w:color w:val="000000" w:themeColor="text1"/>
          <w:sz w:val="20"/>
          <w:szCs w:val="20"/>
        </w:rPr>
        <w:t>juríd</w:t>
      </w:r>
      <w:proofErr w:type="spellEnd"/>
      <w:r>
        <w:rPr>
          <w:color w:val="000000" w:themeColor="text1"/>
          <w:sz w:val="20"/>
          <w:szCs w:val="20"/>
        </w:rPr>
        <w:t>. - conta nº 87000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b/>
          <w:bCs/>
          <w:color w:val="000000" w:themeColor="text1"/>
          <w:sz w:val="22"/>
          <w:szCs w:val="22"/>
          <w:u w:val="single"/>
          <w:lang w:eastAsia="ar-SA"/>
        </w:rPr>
      </w:pPr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 xml:space="preserve">CLÁUSULA </w:t>
      </w:r>
      <w:proofErr w:type="spellStart"/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DÉCIMA-TERCEIRA</w:t>
      </w:r>
      <w:proofErr w:type="spellEnd"/>
      <w:r>
        <w:rPr>
          <w:b/>
          <w:bCs/>
          <w:color w:val="000000" w:themeColor="text1"/>
          <w:sz w:val="22"/>
          <w:szCs w:val="22"/>
          <w:u w:val="single"/>
          <w:lang w:eastAsia="ar-SA"/>
        </w:rPr>
        <w:t>: DO FORO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 xml:space="preserve">Para dirimir eventuais dúvidas suscitadas pelos termos do presente instrumento, fica eleito o Foro da Comarca de </w:t>
      </w:r>
      <w:proofErr w:type="spellStart"/>
      <w:r>
        <w:rPr>
          <w:color w:val="000000" w:themeColor="text1"/>
          <w:sz w:val="22"/>
          <w:szCs w:val="22"/>
          <w:lang w:eastAsia="ar-SA"/>
        </w:rPr>
        <w:t>Ivoti</w:t>
      </w:r>
      <w:proofErr w:type="spellEnd"/>
      <w:r>
        <w:rPr>
          <w:color w:val="000000" w:themeColor="text1"/>
          <w:sz w:val="22"/>
          <w:szCs w:val="22"/>
          <w:lang w:eastAsia="ar-SA"/>
        </w:rPr>
        <w:t>/RS.</w:t>
      </w:r>
    </w:p>
    <w:p w:rsidR="003D4346" w:rsidRDefault="003D4346" w:rsidP="003D4346">
      <w:pPr>
        <w:widowControl w:val="0"/>
        <w:tabs>
          <w:tab w:val="left" w:pos="5768"/>
        </w:tabs>
        <w:suppressAutoHyphens/>
        <w:autoSpaceDE w:val="0"/>
        <w:ind w:left="-142" w:right="-285" w:firstLine="41"/>
        <w:jc w:val="both"/>
        <w:rPr>
          <w:color w:val="000000" w:themeColor="text1"/>
          <w:sz w:val="22"/>
          <w:szCs w:val="22"/>
          <w:lang w:eastAsia="ar-SA"/>
        </w:rPr>
      </w:pPr>
      <w:r>
        <w:rPr>
          <w:color w:val="000000" w:themeColor="text1"/>
          <w:sz w:val="22"/>
          <w:szCs w:val="22"/>
          <w:lang w:eastAsia="ar-SA"/>
        </w:rPr>
        <w:t>E por estarem acordadas, as partes firmam o presente instrumento, em 02 (duas) vias de igual teor e forma, na presença de duas testemunhas.</w:t>
      </w:r>
    </w:p>
    <w:p w:rsidR="003D4346" w:rsidRDefault="003D4346" w:rsidP="003D4346">
      <w:pPr>
        <w:pStyle w:val="A010168"/>
        <w:ind w:left="-142" w:right="-28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Presidente Lucena, </w:t>
      </w:r>
      <w:r w:rsidR="00AF4420">
        <w:rPr>
          <w:color w:val="000000" w:themeColor="text1"/>
          <w:sz w:val="22"/>
          <w:szCs w:val="22"/>
        </w:rPr>
        <w:t>13</w:t>
      </w:r>
      <w:r>
        <w:rPr>
          <w:color w:val="000000" w:themeColor="text1"/>
          <w:sz w:val="22"/>
          <w:szCs w:val="22"/>
        </w:rPr>
        <w:t xml:space="preserve"> de </w:t>
      </w:r>
      <w:r w:rsidR="00AF4420">
        <w:rPr>
          <w:color w:val="000000" w:themeColor="text1"/>
          <w:sz w:val="22"/>
          <w:szCs w:val="22"/>
        </w:rPr>
        <w:t>março</w:t>
      </w:r>
      <w:r>
        <w:rPr>
          <w:color w:val="000000" w:themeColor="text1"/>
          <w:sz w:val="22"/>
          <w:szCs w:val="22"/>
        </w:rPr>
        <w:t xml:space="preserve"> de 201</w:t>
      </w:r>
      <w:r w:rsidR="00AF4420"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>.</w:t>
      </w:r>
    </w:p>
    <w:p w:rsidR="003D4346" w:rsidRDefault="003D4346" w:rsidP="003D4346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</w:p>
    <w:p w:rsidR="003D4346" w:rsidRDefault="003D4346" w:rsidP="003D4346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</w:p>
    <w:p w:rsidR="003D4346" w:rsidRDefault="00AF4420" w:rsidP="003D4346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GILMAR FÜHR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="003D4346">
        <w:rPr>
          <w:b/>
          <w:bCs/>
          <w:color w:val="000000" w:themeColor="text1"/>
          <w:sz w:val="22"/>
          <w:szCs w:val="22"/>
        </w:rPr>
        <w:t xml:space="preserve">                   </w:t>
      </w:r>
      <w:r w:rsidR="003D4346">
        <w:rPr>
          <w:b/>
        </w:rPr>
        <w:t xml:space="preserve">RAFAEL </w:t>
      </w:r>
      <w:proofErr w:type="spellStart"/>
      <w:r w:rsidR="003D4346">
        <w:rPr>
          <w:b/>
        </w:rPr>
        <w:t>LUAN</w:t>
      </w:r>
      <w:proofErr w:type="spellEnd"/>
      <w:r w:rsidR="003D4346">
        <w:rPr>
          <w:b/>
        </w:rPr>
        <w:t xml:space="preserve"> </w:t>
      </w:r>
      <w:proofErr w:type="spellStart"/>
      <w:r w:rsidR="003D4346">
        <w:rPr>
          <w:b/>
        </w:rPr>
        <w:t>JAHNEL</w:t>
      </w:r>
      <w:proofErr w:type="spellEnd"/>
      <w:r w:rsidR="003D4346">
        <w:rPr>
          <w:b/>
          <w:sz w:val="22"/>
          <w:szCs w:val="22"/>
        </w:rPr>
        <w:t xml:space="preserve"> </w:t>
      </w:r>
    </w:p>
    <w:p w:rsidR="003D4346" w:rsidRDefault="003D4346" w:rsidP="003D4346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ind w:left="-142" w:right="-28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P/Contratante                                                                               P/Contratada</w:t>
      </w:r>
    </w:p>
    <w:p w:rsidR="003D4346" w:rsidRDefault="003D4346" w:rsidP="003D4346">
      <w:pPr>
        <w:pStyle w:val="A010168"/>
        <w:ind w:left="-142" w:right="-28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3D4346" w:rsidRDefault="003D4346" w:rsidP="003D4346">
      <w:pPr>
        <w:pStyle w:val="A010168"/>
        <w:ind w:left="-142" w:right="-285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FISCAL DO CONTRATO</w:t>
      </w:r>
    </w:p>
    <w:p w:rsidR="003D4346" w:rsidRDefault="003D4346" w:rsidP="003D4346">
      <w:pPr>
        <w:pStyle w:val="A010168"/>
        <w:ind w:left="-142" w:right="-285"/>
        <w:rPr>
          <w:color w:val="000000" w:themeColor="text1"/>
          <w:sz w:val="22"/>
          <w:szCs w:val="22"/>
        </w:rPr>
      </w:pPr>
    </w:p>
    <w:p w:rsidR="003D4346" w:rsidRDefault="003D4346" w:rsidP="003D4346">
      <w:pPr>
        <w:pStyle w:val="A010168"/>
        <w:ind w:left="-142" w:right="-28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</w:t>
      </w:r>
    </w:p>
    <w:p w:rsidR="003D4346" w:rsidRDefault="00AF4420" w:rsidP="003D4346">
      <w:pPr>
        <w:pStyle w:val="A010168"/>
        <w:ind w:left="-142" w:right="-285"/>
        <w:jc w:val="lef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Monia</w:t>
      </w:r>
      <w:proofErr w:type="spellEnd"/>
      <w:r>
        <w:rPr>
          <w:color w:val="000000" w:themeColor="text1"/>
          <w:sz w:val="22"/>
          <w:szCs w:val="22"/>
        </w:rPr>
        <w:t xml:space="preserve"> Cristina </w:t>
      </w:r>
      <w:proofErr w:type="spellStart"/>
      <w:r>
        <w:rPr>
          <w:color w:val="000000" w:themeColor="text1"/>
          <w:sz w:val="22"/>
          <w:szCs w:val="22"/>
        </w:rPr>
        <w:t>Schunk</w:t>
      </w:r>
      <w:proofErr w:type="spellEnd"/>
    </w:p>
    <w:p w:rsidR="003D4346" w:rsidRDefault="003D4346" w:rsidP="003D4346">
      <w:pPr>
        <w:pStyle w:val="A010168"/>
        <w:ind w:left="-142" w:right="-285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Secretária Municipal de Educação, Cultura e </w:t>
      </w:r>
      <w:proofErr w:type="gramStart"/>
      <w:r w:rsidR="00AF4420">
        <w:rPr>
          <w:color w:val="000000" w:themeColor="text1"/>
          <w:sz w:val="22"/>
          <w:szCs w:val="22"/>
        </w:rPr>
        <w:t>D</w:t>
      </w:r>
      <w:r>
        <w:rPr>
          <w:color w:val="000000" w:themeColor="text1"/>
          <w:sz w:val="22"/>
          <w:szCs w:val="22"/>
        </w:rPr>
        <w:t>esporto</w:t>
      </w:r>
      <w:proofErr w:type="gramEnd"/>
    </w:p>
    <w:p w:rsidR="003D4346" w:rsidRDefault="003D4346" w:rsidP="003D4346">
      <w:pPr>
        <w:pStyle w:val="A010168"/>
        <w:ind w:left="-142" w:right="-285"/>
        <w:jc w:val="center"/>
        <w:rPr>
          <w:b/>
          <w:color w:val="000000" w:themeColor="text1"/>
          <w:sz w:val="22"/>
          <w:szCs w:val="22"/>
          <w:u w:val="single"/>
        </w:rPr>
      </w:pPr>
    </w:p>
    <w:p w:rsidR="003D4346" w:rsidRDefault="003D4346" w:rsidP="003D4346">
      <w:pPr>
        <w:pStyle w:val="A010168"/>
        <w:ind w:left="-142" w:right="-285"/>
        <w:jc w:val="left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TESTEMUNHAS</w:t>
      </w:r>
    </w:p>
    <w:p w:rsidR="003D4346" w:rsidRDefault="003D4346" w:rsidP="003D4346">
      <w:pPr>
        <w:pStyle w:val="C010168"/>
        <w:tabs>
          <w:tab w:val="decimal" w:pos="1584"/>
        </w:tabs>
        <w:ind w:left="-142" w:right="-285"/>
        <w:jc w:val="both"/>
        <w:rPr>
          <w:color w:val="000000" w:themeColor="text1"/>
          <w:sz w:val="22"/>
          <w:szCs w:val="22"/>
        </w:rPr>
      </w:pPr>
    </w:p>
    <w:p w:rsidR="003D4346" w:rsidRDefault="003D4346" w:rsidP="003D4346">
      <w:pPr>
        <w:pStyle w:val="C010168"/>
        <w:tabs>
          <w:tab w:val="decimal" w:pos="1584"/>
        </w:tabs>
        <w:ind w:left="-142" w:right="-285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3D4346" w:rsidTr="003D4346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346" w:rsidRDefault="00AF4420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Zuze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Dhein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3D4346" w:rsidRDefault="003D4346">
            <w:pPr>
              <w:pStyle w:val="C010168"/>
              <w:tabs>
                <w:tab w:val="decimal" w:pos="1584"/>
              </w:tabs>
              <w:ind w:left="-142" w:right="-285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346" w:rsidRDefault="00AF4420">
            <w:pPr>
              <w:pStyle w:val="A010168"/>
              <w:tabs>
                <w:tab w:val="decimal" w:pos="34"/>
              </w:tabs>
              <w:ind w:left="-142" w:right="-28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Magda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Carboni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4346" w:rsidTr="003D4346">
        <w:trPr>
          <w:trHeight w:val="277"/>
        </w:trPr>
        <w:tc>
          <w:tcPr>
            <w:tcW w:w="3794" w:type="dxa"/>
            <w:hideMark/>
          </w:tcPr>
          <w:p w:rsidR="003D4346" w:rsidRDefault="003D4346" w:rsidP="00AF4420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  <w:r w:rsidR="00AF4420">
              <w:rPr>
                <w:color w:val="000000" w:themeColor="text1"/>
                <w:sz w:val="22"/>
                <w:szCs w:val="22"/>
                <w:lang w:eastAsia="en-US"/>
              </w:rPr>
              <w:t xml:space="preserve">035.887.990-60 </w:t>
            </w:r>
          </w:p>
        </w:tc>
        <w:tc>
          <w:tcPr>
            <w:tcW w:w="567" w:type="dxa"/>
          </w:tcPr>
          <w:p w:rsidR="003D4346" w:rsidRDefault="003D4346">
            <w:pPr>
              <w:pStyle w:val="C010168"/>
              <w:tabs>
                <w:tab w:val="decimal" w:pos="1584"/>
              </w:tabs>
              <w:ind w:left="-142" w:right="-285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hideMark/>
          </w:tcPr>
          <w:p w:rsidR="003D4346" w:rsidRDefault="003D4346" w:rsidP="00AF4420">
            <w:pPr>
              <w:ind w:left="-142" w:right="-28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CPF: </w:t>
            </w:r>
            <w:r w:rsidR="00AF4420">
              <w:rPr>
                <w:color w:val="000000" w:themeColor="text1"/>
                <w:sz w:val="22"/>
                <w:szCs w:val="22"/>
                <w:lang w:eastAsia="en-US"/>
              </w:rPr>
              <w:t>807.539.730-49</w:t>
            </w:r>
          </w:p>
        </w:tc>
      </w:tr>
    </w:tbl>
    <w:p w:rsidR="003D4346" w:rsidRDefault="003D4346" w:rsidP="003D4346">
      <w:pPr>
        <w:rPr>
          <w:sz w:val="22"/>
          <w:szCs w:val="22"/>
        </w:rPr>
      </w:pPr>
    </w:p>
    <w:p w:rsidR="003E600C" w:rsidRDefault="003E600C"/>
    <w:sectPr w:rsidR="003E600C" w:rsidSect="003D4346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079F2"/>
    <w:rsid w:val="000833CB"/>
    <w:rsid w:val="0019377E"/>
    <w:rsid w:val="002079F2"/>
    <w:rsid w:val="002901A1"/>
    <w:rsid w:val="003C583C"/>
    <w:rsid w:val="003D4346"/>
    <w:rsid w:val="003E600C"/>
    <w:rsid w:val="00401E50"/>
    <w:rsid w:val="005B65BB"/>
    <w:rsid w:val="00785097"/>
    <w:rsid w:val="00812736"/>
    <w:rsid w:val="0084402F"/>
    <w:rsid w:val="0091322A"/>
    <w:rsid w:val="009C3A1C"/>
    <w:rsid w:val="00AF4420"/>
    <w:rsid w:val="00B1514E"/>
    <w:rsid w:val="00D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46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3D4346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3D4346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2142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2017-03-15T17:16:00Z</cp:lastPrinted>
  <dcterms:created xsi:type="dcterms:W3CDTF">2017-03-15T17:15:00Z</dcterms:created>
  <dcterms:modified xsi:type="dcterms:W3CDTF">2017-03-15T17:17:00Z</dcterms:modified>
</cp:coreProperties>
</file>